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20C54" w14:textId="77777777" w:rsidR="00155D03" w:rsidRDefault="00155D03" w:rsidP="004A4FA3">
      <w:pPr>
        <w:pStyle w:val="Stopka"/>
        <w:tabs>
          <w:tab w:val="clear" w:pos="4536"/>
          <w:tab w:val="left" w:pos="4608"/>
        </w:tabs>
        <w:ind w:right="425"/>
        <w:rPr>
          <w:rFonts w:ascii="Bookman Old Style" w:hAnsi="Bookman Old Style"/>
          <w:b/>
          <w:sz w:val="18"/>
          <w:szCs w:val="18"/>
        </w:rPr>
      </w:pPr>
    </w:p>
    <w:p w14:paraId="3BF085AE" w14:textId="77777777" w:rsidR="00F86170" w:rsidRDefault="00F86170" w:rsidP="00F86170">
      <w:pPr>
        <w:pStyle w:val="Tekstprzypisudolnego"/>
        <w:jc w:val="both"/>
        <w:rPr>
          <w:rFonts w:ascii="Bookman Old Style" w:hAnsi="Bookman Old Style" w:cs="Arial"/>
          <w:b/>
          <w:bCs/>
          <w:sz w:val="16"/>
          <w:szCs w:val="16"/>
          <w:u w:val="single"/>
        </w:rPr>
      </w:pPr>
    </w:p>
    <w:p w14:paraId="15453DAE" w14:textId="77777777" w:rsidR="00155D03" w:rsidRPr="00F86170" w:rsidRDefault="00155D03" w:rsidP="00F86170">
      <w:pPr>
        <w:pStyle w:val="Tekstprzypisudolnego"/>
        <w:jc w:val="both"/>
        <w:rPr>
          <w:rFonts w:ascii="Bookman Old Style" w:hAnsi="Bookman Old Style" w:cs="Arial"/>
          <w:b/>
          <w:bCs/>
          <w:sz w:val="16"/>
          <w:szCs w:val="16"/>
          <w:u w:val="single"/>
        </w:rPr>
      </w:pPr>
      <w:r>
        <w:rPr>
          <w:rFonts w:ascii="Bookman Old Style" w:hAnsi="Bookman Old Style"/>
          <w:b/>
          <w:i/>
          <w:sz w:val="18"/>
          <w:szCs w:val="18"/>
        </w:rPr>
        <w:t>Załącznik nr 5</w:t>
      </w:r>
    </w:p>
    <w:p w14:paraId="1C5BEB0B" w14:textId="77777777" w:rsidR="00155D03" w:rsidRDefault="00155D03" w:rsidP="007C5923">
      <w:pPr>
        <w:pStyle w:val="Tekstpodstawowy"/>
        <w:jc w:val="center"/>
        <w:rPr>
          <w:rFonts w:ascii="Bookman Old Style" w:hAnsi="Bookman Old Style"/>
          <w:b/>
          <w:i/>
        </w:rPr>
      </w:pPr>
      <w:r w:rsidRPr="00A47A97">
        <w:rPr>
          <w:rFonts w:ascii="Bookman Old Style" w:hAnsi="Bookman Old Style"/>
          <w:b/>
          <w:i/>
        </w:rPr>
        <w:t>Istotne warunki umowy</w:t>
      </w:r>
    </w:p>
    <w:p w14:paraId="0D54CCA2" w14:textId="77777777" w:rsidR="00155D03" w:rsidRPr="00CB3305" w:rsidRDefault="00155D03" w:rsidP="007C5923">
      <w:pPr>
        <w:pStyle w:val="Tekstpodstawowy"/>
        <w:jc w:val="center"/>
        <w:rPr>
          <w:rFonts w:ascii="Bookman Old Style" w:hAnsi="Bookman Old Style"/>
          <w:b/>
          <w:i/>
        </w:rPr>
      </w:pPr>
    </w:p>
    <w:p w14:paraId="093B08D8"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1</w:t>
      </w:r>
    </w:p>
    <w:p w14:paraId="38CEFD78" w14:textId="77777777" w:rsidR="00594730" w:rsidRPr="00FC473A" w:rsidRDefault="00594730" w:rsidP="00594730">
      <w:pPr>
        <w:tabs>
          <w:tab w:val="center" w:pos="4818"/>
          <w:tab w:val="left" w:pos="8289"/>
        </w:tabs>
        <w:autoSpaceDE w:val="0"/>
        <w:spacing w:line="276" w:lineRule="auto"/>
        <w:rPr>
          <w:b/>
          <w:bCs/>
          <w:sz w:val="22"/>
          <w:szCs w:val="22"/>
          <w:lang w:eastAsia="ar-SA"/>
        </w:rPr>
      </w:pPr>
      <w:r w:rsidRPr="00FC473A">
        <w:rPr>
          <w:b/>
          <w:bCs/>
          <w:sz w:val="22"/>
          <w:szCs w:val="22"/>
          <w:lang w:eastAsia="ar-SA"/>
        </w:rPr>
        <w:tab/>
        <w:t>Podstawa zawarcia umowy</w:t>
      </w:r>
      <w:r w:rsidRPr="00FC473A">
        <w:rPr>
          <w:b/>
          <w:bCs/>
          <w:sz w:val="22"/>
          <w:szCs w:val="22"/>
          <w:lang w:eastAsia="ar-SA"/>
        </w:rPr>
        <w:tab/>
      </w:r>
    </w:p>
    <w:p w14:paraId="77DEA481" w14:textId="77777777" w:rsidR="00594730" w:rsidRPr="00FC473A" w:rsidRDefault="00594730" w:rsidP="00594730">
      <w:pPr>
        <w:autoSpaceDE w:val="0"/>
        <w:spacing w:line="276" w:lineRule="auto"/>
        <w:jc w:val="both"/>
        <w:rPr>
          <w:b/>
          <w:bCs/>
          <w:sz w:val="22"/>
          <w:szCs w:val="22"/>
          <w:lang w:eastAsia="ar-SA"/>
        </w:rPr>
      </w:pPr>
      <w:r w:rsidRPr="00FC473A">
        <w:rPr>
          <w:rFonts w:eastAsia="Calibri"/>
          <w:sz w:val="22"/>
          <w:szCs w:val="22"/>
        </w:rPr>
        <w:t>Umowa zostaj</w:t>
      </w:r>
      <w:r w:rsidRPr="00FC473A">
        <w:rPr>
          <w:sz w:val="22"/>
          <w:szCs w:val="22"/>
        </w:rPr>
        <w:t xml:space="preserve">e zawarta na podstawie postępowania o udzielenie zamówienia publicznego numer </w:t>
      </w:r>
      <w:r w:rsidR="009B42E4" w:rsidRPr="00FC473A">
        <w:rPr>
          <w:sz w:val="22"/>
          <w:szCs w:val="22"/>
        </w:rPr>
        <w:t>ZP/</w:t>
      </w:r>
      <w:r w:rsidR="00F86170">
        <w:rPr>
          <w:sz w:val="22"/>
          <w:szCs w:val="22"/>
        </w:rPr>
        <w:t>120</w:t>
      </w:r>
      <w:r w:rsidR="009B42E4" w:rsidRPr="00FC473A">
        <w:rPr>
          <w:sz w:val="22"/>
          <w:szCs w:val="22"/>
        </w:rPr>
        <w:t>/ZCO/2020</w:t>
      </w:r>
      <w:r w:rsidRPr="00FC473A">
        <w:rPr>
          <w:sz w:val="22"/>
          <w:szCs w:val="22"/>
        </w:rPr>
        <w:t xml:space="preserve"> w trybie przetargu nieograniczonego zgodnie z </w:t>
      </w:r>
      <w:r w:rsidR="009B42E4" w:rsidRPr="00FC473A">
        <w:rPr>
          <w:sz w:val="22"/>
          <w:szCs w:val="22"/>
        </w:rPr>
        <w:t xml:space="preserve">przepisami </w:t>
      </w:r>
      <w:r w:rsidRPr="00FC473A">
        <w:rPr>
          <w:sz w:val="22"/>
          <w:szCs w:val="22"/>
        </w:rPr>
        <w:t>ustaw</w:t>
      </w:r>
      <w:r w:rsidR="009B42E4" w:rsidRPr="00FC473A">
        <w:rPr>
          <w:sz w:val="22"/>
          <w:szCs w:val="22"/>
        </w:rPr>
        <w:t>y</w:t>
      </w:r>
      <w:r w:rsidRPr="00FC473A">
        <w:rPr>
          <w:sz w:val="22"/>
          <w:szCs w:val="22"/>
        </w:rPr>
        <w:t xml:space="preserve"> Prawo zamówień publicznych </w:t>
      </w:r>
    </w:p>
    <w:p w14:paraId="3359E6BE"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2</w:t>
      </w:r>
    </w:p>
    <w:p w14:paraId="1AF5E6DC"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Przedmiot umowy</w:t>
      </w:r>
    </w:p>
    <w:p w14:paraId="66A6459C" w14:textId="77777777" w:rsidR="00594730" w:rsidRPr="0065393C" w:rsidRDefault="00594730" w:rsidP="005F27D4">
      <w:pPr>
        <w:numPr>
          <w:ilvl w:val="0"/>
          <w:numId w:val="33"/>
        </w:numPr>
        <w:spacing w:line="276" w:lineRule="auto"/>
        <w:ind w:right="62" w:hanging="360"/>
        <w:jc w:val="both"/>
        <w:rPr>
          <w:sz w:val="22"/>
          <w:szCs w:val="22"/>
        </w:rPr>
      </w:pPr>
      <w:r w:rsidRPr="0065393C">
        <w:rPr>
          <w:sz w:val="22"/>
          <w:szCs w:val="22"/>
        </w:rPr>
        <w:t xml:space="preserve">Przedmiotem umowy (dalej: „Przedmiot Umowy”) jest </w:t>
      </w:r>
      <w:bookmarkStart w:id="0" w:name="_Hlk6491154"/>
      <w:r w:rsidRPr="0065393C">
        <w:rPr>
          <w:bCs/>
          <w:iCs/>
          <w:sz w:val="22"/>
          <w:szCs w:val="22"/>
        </w:rPr>
        <w:t xml:space="preserve">usługa </w:t>
      </w:r>
      <w:r w:rsidR="0065393C" w:rsidRPr="0065393C">
        <w:rPr>
          <w:bCs/>
          <w:iCs/>
          <w:sz w:val="22"/>
          <w:szCs w:val="22"/>
        </w:rPr>
        <w:t xml:space="preserve">wielobranżowego </w:t>
      </w:r>
      <w:r w:rsidRPr="0065393C">
        <w:rPr>
          <w:bCs/>
          <w:iCs/>
          <w:sz w:val="22"/>
          <w:szCs w:val="22"/>
        </w:rPr>
        <w:t>nadzoru inwestorskiego oraz zarządzania projektem</w:t>
      </w:r>
      <w:r w:rsidRPr="0065393C">
        <w:rPr>
          <w:b/>
          <w:i/>
          <w:sz w:val="22"/>
          <w:szCs w:val="22"/>
        </w:rPr>
        <w:t xml:space="preserve"> </w:t>
      </w:r>
      <w:r w:rsidRPr="0065393C">
        <w:rPr>
          <w:sz w:val="22"/>
          <w:szCs w:val="22"/>
        </w:rPr>
        <w:t xml:space="preserve">tj. pełnienie funkcji Inżyniera Kontraktu polegające na świadczeniu usług związanych z przygotowaniem, zarządzaniem, kontrolą i nadzorem nad realizacją robót budowlanych dla inwestycji: </w:t>
      </w:r>
      <w:bookmarkEnd w:id="0"/>
      <w:r w:rsidRPr="0065393C">
        <w:rPr>
          <w:bCs/>
          <w:i/>
          <w:sz w:val="22"/>
          <w:szCs w:val="22"/>
        </w:rPr>
        <w:t>„</w:t>
      </w:r>
      <w:r w:rsidR="0065393C" w:rsidRPr="0065393C">
        <w:rPr>
          <w:bCs/>
          <w:i/>
          <w:sz w:val="22"/>
          <w:szCs w:val="22"/>
        </w:rPr>
        <w:t xml:space="preserve">Dokończenie budowy nowego budynku Zagłębiowskiego Centrum Onkologii - Szpital Specjalistyczny  im. Sz. </w:t>
      </w:r>
      <w:proofErr w:type="spellStart"/>
      <w:r w:rsidR="0065393C" w:rsidRPr="0065393C">
        <w:rPr>
          <w:bCs/>
          <w:i/>
          <w:sz w:val="22"/>
          <w:szCs w:val="22"/>
        </w:rPr>
        <w:t>Starkiewicza</w:t>
      </w:r>
      <w:proofErr w:type="spellEnd"/>
      <w:r w:rsidR="0065393C" w:rsidRPr="0065393C">
        <w:rPr>
          <w:bCs/>
          <w:i/>
          <w:sz w:val="22"/>
          <w:szCs w:val="22"/>
        </w:rPr>
        <w:t xml:space="preserve"> w Dąbrowie Górniczej, realizowanego w systemie zaprojektuj i wybuduj oraz standardzie BIM</w:t>
      </w:r>
      <w:r w:rsidRPr="0065393C">
        <w:rPr>
          <w:bCs/>
          <w:i/>
          <w:sz w:val="22"/>
          <w:szCs w:val="22"/>
        </w:rPr>
        <w:t>”.</w:t>
      </w:r>
    </w:p>
    <w:p w14:paraId="13C95AA6" w14:textId="77777777" w:rsidR="00594730" w:rsidRPr="00443D19" w:rsidRDefault="00594730" w:rsidP="005F27D4">
      <w:pPr>
        <w:numPr>
          <w:ilvl w:val="0"/>
          <w:numId w:val="33"/>
        </w:numPr>
        <w:spacing w:line="276" w:lineRule="auto"/>
        <w:ind w:right="62" w:hanging="360"/>
        <w:jc w:val="both"/>
        <w:rPr>
          <w:sz w:val="22"/>
          <w:szCs w:val="22"/>
        </w:rPr>
      </w:pPr>
      <w:bookmarkStart w:id="1" w:name="_Hlk6491271"/>
      <w:r w:rsidRPr="0065393C">
        <w:rPr>
          <w:sz w:val="22"/>
          <w:szCs w:val="22"/>
        </w:rPr>
        <w:t>Dokonywanie rozliczeń finansowych projektu poprzez opracowywanie wniosków o płatność wraz z niezbędnymi załącznikami i przekazywanie ich Zamawiającemu w terminie umożliwiającym spełnienie warunków dotyczących rozliczeń</w:t>
      </w:r>
      <w:r w:rsidRPr="00FC473A">
        <w:rPr>
          <w:color w:val="FF0000"/>
          <w:sz w:val="22"/>
          <w:szCs w:val="22"/>
        </w:rPr>
        <w:t xml:space="preserve"> </w:t>
      </w:r>
      <w:r w:rsidRPr="00443D19">
        <w:rPr>
          <w:sz w:val="22"/>
          <w:szCs w:val="22"/>
        </w:rPr>
        <w:t xml:space="preserve">zgodnie z zapisami umowy o dofinansowanie projektu. </w:t>
      </w:r>
    </w:p>
    <w:p w14:paraId="2EA75824" w14:textId="77777777" w:rsidR="00594730" w:rsidRPr="00653B65" w:rsidRDefault="00594730" w:rsidP="005F27D4">
      <w:pPr>
        <w:numPr>
          <w:ilvl w:val="0"/>
          <w:numId w:val="33"/>
        </w:numPr>
        <w:spacing w:line="276" w:lineRule="auto"/>
        <w:ind w:right="62" w:hanging="360"/>
        <w:jc w:val="both"/>
        <w:rPr>
          <w:sz w:val="22"/>
          <w:szCs w:val="22"/>
        </w:rPr>
      </w:pPr>
      <w:r w:rsidRPr="0065393C">
        <w:rPr>
          <w:sz w:val="22"/>
          <w:szCs w:val="22"/>
        </w:rPr>
        <w:t xml:space="preserve">Dokonywanie sprawozdawczości związanej z realizacją projektu poprzez sporządzanie raportów (początkowego, miesięcznych, kwartalnych, końcowych - dotyczących zakresu rzeczowego i finansowego) oraz opracowywanie wniosków </w:t>
      </w:r>
      <w:r w:rsidRPr="00653B65">
        <w:rPr>
          <w:sz w:val="22"/>
          <w:szCs w:val="22"/>
        </w:rPr>
        <w:t>o płatność w części sprawozdawczej (kwartalnych, rocznych, końcowego).</w:t>
      </w:r>
    </w:p>
    <w:p w14:paraId="64ED1BA4" w14:textId="77777777" w:rsidR="0068320F" w:rsidRPr="00653B65" w:rsidRDefault="0068320F" w:rsidP="005F27D4">
      <w:pPr>
        <w:numPr>
          <w:ilvl w:val="0"/>
          <w:numId w:val="33"/>
        </w:numPr>
        <w:spacing w:line="276" w:lineRule="auto"/>
        <w:ind w:right="62" w:hanging="360"/>
        <w:jc w:val="both"/>
        <w:rPr>
          <w:sz w:val="22"/>
          <w:szCs w:val="22"/>
        </w:rPr>
      </w:pPr>
      <w:r w:rsidRPr="00653B65">
        <w:rPr>
          <w:sz w:val="22"/>
          <w:szCs w:val="22"/>
        </w:rPr>
        <w:t>Przedmiot umowy realizowany będzie w dwóch Etapach:</w:t>
      </w:r>
    </w:p>
    <w:p w14:paraId="774A561D" w14:textId="77777777" w:rsidR="0068320F" w:rsidRPr="00653B65" w:rsidRDefault="0068320F" w:rsidP="0068320F">
      <w:pPr>
        <w:numPr>
          <w:ilvl w:val="0"/>
          <w:numId w:val="74"/>
        </w:numPr>
        <w:spacing w:line="276" w:lineRule="auto"/>
        <w:ind w:right="62"/>
        <w:jc w:val="both"/>
        <w:rPr>
          <w:sz w:val="22"/>
          <w:szCs w:val="22"/>
        </w:rPr>
      </w:pPr>
      <w:r w:rsidRPr="00653B65">
        <w:rPr>
          <w:sz w:val="22"/>
          <w:szCs w:val="22"/>
        </w:rPr>
        <w:t>Etap I – w okresie od 01.04.2021 r. najpóźniej do dnia 31.12.2021 r., który obejmuje wszelkie czynności i działania, określone w § 4 poniżej, związane z postępowaniem o udzielenie zamówienia na wykonanie robót budowlanych w formule „zaprojektuj i wybuduj” oraz wykonanie dokumentacji projektowej w standardzie BIM, a także związane z wykonaniem projektu budowlanego poziomu „0” i uzyskaniem stosownego pozwolenia na budowę w tym zakresie</w:t>
      </w:r>
      <w:r w:rsidR="00CC2AF2" w:rsidRPr="00653B65">
        <w:rPr>
          <w:sz w:val="22"/>
          <w:szCs w:val="22"/>
        </w:rPr>
        <w:t xml:space="preserve"> oraz dokonania ewentualnego rozliczenia częściowego z instytucją finansującą</w:t>
      </w:r>
      <w:r w:rsidRPr="00653B65">
        <w:rPr>
          <w:sz w:val="22"/>
          <w:szCs w:val="22"/>
        </w:rPr>
        <w:t>.</w:t>
      </w:r>
    </w:p>
    <w:p w14:paraId="79D69A2E" w14:textId="77777777" w:rsidR="0068320F" w:rsidRPr="00653B65" w:rsidRDefault="0068320F" w:rsidP="0068320F">
      <w:pPr>
        <w:numPr>
          <w:ilvl w:val="0"/>
          <w:numId w:val="74"/>
        </w:numPr>
        <w:spacing w:line="276" w:lineRule="auto"/>
        <w:ind w:right="62"/>
        <w:jc w:val="both"/>
        <w:rPr>
          <w:sz w:val="22"/>
          <w:szCs w:val="22"/>
        </w:rPr>
      </w:pPr>
      <w:r w:rsidRPr="00653B65">
        <w:rPr>
          <w:sz w:val="22"/>
          <w:szCs w:val="22"/>
        </w:rPr>
        <w:t>Etap II – w okresie od 01.01.2022 r. najpóźniej do dnia 31.12.2022 r., który obejmuje w szczególności wszelkie czynności i działania, określone w § 4 poniżej, związane z wykonaniem i odbiorem robót budowlanych na poziomie „0”, uzyskania stosownych pozwoleń na użytkowanie oraz nadzoru nad pracami projektowymi pozostałych kondygnacji budynku w standardzie BIM</w:t>
      </w:r>
      <w:r w:rsidR="00CC2AF2" w:rsidRPr="00653B65">
        <w:rPr>
          <w:sz w:val="22"/>
          <w:szCs w:val="22"/>
        </w:rPr>
        <w:t xml:space="preserve"> i dokonanie końcowego rozliczenia z instytucją finansującą.</w:t>
      </w:r>
    </w:p>
    <w:bookmarkEnd w:id="1"/>
    <w:p w14:paraId="38E5DC75" w14:textId="77777777" w:rsidR="00594730" w:rsidRPr="0068320F" w:rsidRDefault="00594730" w:rsidP="0068320F">
      <w:pPr>
        <w:autoSpaceDE w:val="0"/>
        <w:spacing w:line="276" w:lineRule="auto"/>
        <w:ind w:left="281" w:right="62"/>
        <w:jc w:val="both"/>
        <w:rPr>
          <w:sz w:val="22"/>
          <w:szCs w:val="22"/>
          <w:lang w:eastAsia="ar-SA"/>
        </w:rPr>
      </w:pPr>
    </w:p>
    <w:p w14:paraId="6547572F"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3</w:t>
      </w:r>
    </w:p>
    <w:p w14:paraId="7CE88860"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Składniki umowy</w:t>
      </w:r>
    </w:p>
    <w:p w14:paraId="7FC4D710" w14:textId="77777777" w:rsidR="00594730" w:rsidRPr="00FC473A" w:rsidRDefault="00594730" w:rsidP="005F27D4">
      <w:pPr>
        <w:numPr>
          <w:ilvl w:val="0"/>
          <w:numId w:val="44"/>
        </w:numPr>
        <w:spacing w:line="276" w:lineRule="auto"/>
        <w:ind w:right="62" w:hanging="360"/>
        <w:jc w:val="both"/>
        <w:rPr>
          <w:sz w:val="22"/>
          <w:szCs w:val="22"/>
        </w:rPr>
      </w:pPr>
      <w:r w:rsidRPr="00FC473A">
        <w:rPr>
          <w:sz w:val="22"/>
          <w:szCs w:val="22"/>
        </w:rPr>
        <w:t>Integralnymi częściami niniejszej Umowy są także następujące dokumenty:</w:t>
      </w:r>
    </w:p>
    <w:p w14:paraId="3D7B7B52" w14:textId="77777777" w:rsidR="00594730" w:rsidRPr="00FC473A" w:rsidRDefault="00594730" w:rsidP="00594730">
      <w:pPr>
        <w:autoSpaceDE w:val="0"/>
        <w:spacing w:line="276" w:lineRule="auto"/>
        <w:ind w:left="567"/>
        <w:jc w:val="both"/>
        <w:rPr>
          <w:sz w:val="22"/>
          <w:szCs w:val="22"/>
          <w:lang w:eastAsia="ar-SA"/>
        </w:rPr>
      </w:pPr>
      <w:r w:rsidRPr="00FC473A">
        <w:rPr>
          <w:sz w:val="22"/>
          <w:szCs w:val="22"/>
          <w:lang w:eastAsia="ar-SA"/>
        </w:rPr>
        <w:t>a) Specyfikacja istotnych warunków zamówienia,</w:t>
      </w:r>
    </w:p>
    <w:p w14:paraId="4536D207" w14:textId="77777777" w:rsidR="00594730" w:rsidRPr="00FC473A" w:rsidRDefault="00594730" w:rsidP="00594730">
      <w:pPr>
        <w:autoSpaceDE w:val="0"/>
        <w:spacing w:line="276" w:lineRule="auto"/>
        <w:ind w:left="567"/>
        <w:jc w:val="both"/>
        <w:rPr>
          <w:sz w:val="22"/>
          <w:szCs w:val="22"/>
          <w:lang w:eastAsia="ar-SA"/>
        </w:rPr>
      </w:pPr>
      <w:r w:rsidRPr="00FC473A">
        <w:rPr>
          <w:sz w:val="22"/>
          <w:szCs w:val="22"/>
          <w:lang w:eastAsia="ar-SA"/>
        </w:rPr>
        <w:t xml:space="preserve">b) Oferta Wykonawcy </w:t>
      </w:r>
    </w:p>
    <w:p w14:paraId="63243D31" w14:textId="77777777" w:rsidR="00594730" w:rsidRPr="00FC473A" w:rsidRDefault="00594730" w:rsidP="005F27D4">
      <w:pPr>
        <w:numPr>
          <w:ilvl w:val="0"/>
          <w:numId w:val="44"/>
        </w:numPr>
        <w:spacing w:line="276" w:lineRule="auto"/>
        <w:ind w:right="62" w:hanging="360"/>
        <w:jc w:val="both"/>
        <w:rPr>
          <w:sz w:val="22"/>
          <w:szCs w:val="22"/>
        </w:rPr>
      </w:pPr>
      <w:r w:rsidRPr="00FC473A">
        <w:rPr>
          <w:sz w:val="22"/>
          <w:szCs w:val="22"/>
        </w:rPr>
        <w:t>W przypadku rozbieżności pomiędzy postanowieniami niniejszej Umowy oraz któregokolwiek z dokumentów, o których mowa w ust. 1. Pierwszeństwo mają postanowienia niniejszej Umowy. W przypadku rozbieżności pomiędzy postanowieniami poszczególnych dokumentów, o których mowa w ust. 1, poszczególne dokumenty mają znaczenie hierarchiczne zgodnie z kolejnością ich przywołania w ust. 1, z zastrzeżeniem postanowień ust. 3.</w:t>
      </w:r>
    </w:p>
    <w:p w14:paraId="004C7B2A" w14:textId="77777777" w:rsidR="00594730" w:rsidRPr="00FC473A" w:rsidRDefault="00594730" w:rsidP="005F27D4">
      <w:pPr>
        <w:numPr>
          <w:ilvl w:val="0"/>
          <w:numId w:val="44"/>
        </w:numPr>
        <w:spacing w:line="276" w:lineRule="auto"/>
        <w:ind w:right="62" w:hanging="360"/>
        <w:jc w:val="both"/>
        <w:rPr>
          <w:sz w:val="22"/>
          <w:szCs w:val="22"/>
        </w:rPr>
      </w:pPr>
      <w:r w:rsidRPr="00FC473A">
        <w:rPr>
          <w:sz w:val="22"/>
          <w:szCs w:val="22"/>
        </w:rPr>
        <w:t>W odniesieniu do zobowiązań Wykonawcy określonych w Przedmiocie Umowy, niniejszą Umowę oraz dokumenty, o których mowa w ust. 1 należy traktować, jako wzajemnie wyjaśniające się i uzupełniające w taki sposób, że w wyniku znalezionych dwuznaczności lub rozbieżności między tymi dokumentami Wykonawca nie może ograniczyć ani zakresu Przedmiotu Umowy, ani wymaganego zakresu należytej staranności.</w:t>
      </w:r>
    </w:p>
    <w:p w14:paraId="111D9F20" w14:textId="77777777" w:rsidR="00594730" w:rsidRPr="00FC473A" w:rsidRDefault="00594730" w:rsidP="00594730">
      <w:pPr>
        <w:autoSpaceDE w:val="0"/>
        <w:spacing w:line="276" w:lineRule="auto"/>
        <w:jc w:val="both"/>
        <w:rPr>
          <w:sz w:val="22"/>
          <w:szCs w:val="22"/>
          <w:lang w:eastAsia="ar-SA"/>
        </w:rPr>
      </w:pPr>
    </w:p>
    <w:p w14:paraId="386E5031" w14:textId="77777777" w:rsidR="00CC2AF2" w:rsidRDefault="00CC2AF2" w:rsidP="00594730">
      <w:pPr>
        <w:autoSpaceDE w:val="0"/>
        <w:spacing w:line="276" w:lineRule="auto"/>
        <w:jc w:val="center"/>
        <w:rPr>
          <w:b/>
          <w:bCs/>
          <w:sz w:val="22"/>
          <w:szCs w:val="22"/>
          <w:lang w:eastAsia="ar-SA"/>
        </w:rPr>
      </w:pPr>
    </w:p>
    <w:p w14:paraId="7B07272B"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lastRenderedPageBreak/>
        <w:t>§ 4</w:t>
      </w:r>
    </w:p>
    <w:p w14:paraId="5C7697F4" w14:textId="77777777" w:rsidR="00594730" w:rsidRPr="00FC473A" w:rsidRDefault="00594730" w:rsidP="00594730">
      <w:pPr>
        <w:spacing w:after="94" w:line="276" w:lineRule="auto"/>
        <w:jc w:val="center"/>
        <w:rPr>
          <w:sz w:val="22"/>
          <w:szCs w:val="22"/>
        </w:rPr>
      </w:pPr>
      <w:r w:rsidRPr="00FC473A">
        <w:rPr>
          <w:b/>
          <w:sz w:val="22"/>
          <w:szCs w:val="22"/>
        </w:rPr>
        <w:t xml:space="preserve">Prawa i obowiązki Inżyniera Kontraktu </w:t>
      </w:r>
    </w:p>
    <w:p w14:paraId="4CB044E1"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W zakresie sprawowania funkcji nadzoru inwestorskiego Inżynier Kontraktu winien:</w:t>
      </w:r>
    </w:p>
    <w:p w14:paraId="214F5264"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czynnie uczestniczyć w postępowaniu przetargowym mającym na celu wyłonienie Wykonawcy zadania „zaprojektuj i wybuduj”,</w:t>
      </w:r>
    </w:p>
    <w:p w14:paraId="7B189A52"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nadzorować przebieg etapu projektowania inwestycji, odebrać sporządzoną przez Wykonawcę  kompletną dokumentację techniczną, sprawdzić pod kątem wzajemnej zgodności składających się na nią opracowań,</w:t>
      </w:r>
      <w:r w:rsidR="00626CDF">
        <w:rPr>
          <w:color w:val="000000"/>
          <w:sz w:val="22"/>
          <w:szCs w:val="22"/>
        </w:rPr>
        <w:t xml:space="preserve">  jej kompletności i zgodności </w:t>
      </w:r>
      <w:r w:rsidRPr="00443D19">
        <w:rPr>
          <w:color w:val="000000"/>
          <w:sz w:val="22"/>
          <w:szCs w:val="22"/>
        </w:rPr>
        <w:t xml:space="preserve">z obowiązującymi w tym zakresie przepisami oraz standardami BIM, </w:t>
      </w:r>
    </w:p>
    <w:p w14:paraId="79E52D61"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nadzorować złożenie wniosku o wydanie decyzji pozwolenia na budowę (jeżeli będzie taka konieczność) lub stosownego zgłoszenia robót budowlanych do Wydziału Architektury i Budownictwa Urzędu Miejskiego w Dąbrowie Górniczej, dokonać zgłoszenia o rozpoczęciu robót budowlanych do In</w:t>
      </w:r>
      <w:r w:rsidR="00626CDF">
        <w:rPr>
          <w:color w:val="000000"/>
          <w:sz w:val="22"/>
          <w:szCs w:val="22"/>
        </w:rPr>
        <w:t xml:space="preserve">spektoratu Nadzoru Budowlanego </w:t>
      </w:r>
      <w:r w:rsidRPr="00443D19">
        <w:rPr>
          <w:color w:val="000000"/>
          <w:sz w:val="22"/>
          <w:szCs w:val="22"/>
        </w:rPr>
        <w:t>w Dąbrowie Górniczej,</w:t>
      </w:r>
    </w:p>
    <w:p w14:paraId="680ACA29"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zarejestrować w Wydziale Architektury i Budownictwa Urzędu Miejskiego w Dąbrowie Górniczej i przekazać kierownikowi budowy dziennik budowy wraz z wypełnioną częścią tytułową,</w:t>
      </w:r>
    </w:p>
    <w:p w14:paraId="00FA84B4"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przekazać protokolarnie Wykonawcy teren budowy wraz ze znajdującymi się na nim urządzeniami,</w:t>
      </w:r>
    </w:p>
    <w:p w14:paraId="25C19FE5"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być przedstawicielem Zamawiającego na budowie upoważnionym do podejmowania decyzji dotyczących zagadnień technicznych tej budowy w ramach dokumentacji projektowej i Prawa budowlanego oraz umowy o jej realizację,</w:t>
      </w:r>
    </w:p>
    <w:p w14:paraId="101FD802"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wprowadzać w uzgodnieniu z Zamawiającym, autorem projektu i kierownikiem budowy poprawki w dokumentacji projektowej pod warunkiem, że nie spowodują one zwiększenia kosztu nadzorowanych robót budowlanych, nie będą miały wpływu na zasadnicze rozwiązania konstrukcyjne, technologiczne i instalacyjne oraz nie spowodują pogorszenia użyteczności obiektu lub jego wpływu na środowisko naturalne,</w:t>
      </w:r>
    </w:p>
    <w:p w14:paraId="30AE6C1A"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sprawować kontrolę przebiegu budowy w zakresie niezbędnym do zabezpieczenia interesów Zamawiającego, a w szczególności:</w:t>
      </w:r>
    </w:p>
    <w:p w14:paraId="2E75F973"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kontrolować jakość wykonanych robót, wbudowanych elementów i stosowanych materiałów, zgodność robót z warunkami pozwolenia na budowę, przepisami techniczno-budowlanymi, obowiązującymi normami, zasadami bezpieczeństwa obiektu w toku budowy i przyszłego użytkowania oraz zasadami wiedzy technicznej,</w:t>
      </w:r>
    </w:p>
    <w:p w14:paraId="7EEF845B"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kontrolować zgodność wykonania robót z dokumentacją projektową i umową,</w:t>
      </w:r>
    </w:p>
    <w:p w14:paraId="45B59BDE"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kontrolować zgodność przebiegu robót z obowiązującym harmonogramem,</w:t>
      </w:r>
    </w:p>
    <w:p w14:paraId="63297F2B"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kontrolować jakość i wartość wykonanych robót w trakcie realizacji i przed odbiorem zakończonego przedmiotu umowy lub jakiejkolwiek jego części skończonej,</w:t>
      </w:r>
    </w:p>
    <w:p w14:paraId="4A008790"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kontrolować prawidłowość zafakturowania wykonanych robót pod względem merytorycznym i rachunkowym w terminie do 5 dni roboczych od ich otrzymania, </w:t>
      </w:r>
    </w:p>
    <w:p w14:paraId="115D6B38"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kontrolować prawidłowość prowadzenia dziennika budowy i dokonywać w nim wpisów stwierdzających wszystkie okoliczności mające znaczenie dla oceny właściwego wykonania robót,</w:t>
      </w:r>
    </w:p>
    <w:p w14:paraId="47E6F6E5"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kontrolować budowę co najmniej raz w tygodniu, potwierdzonej wpisem do dziennika budowy,</w:t>
      </w:r>
    </w:p>
    <w:p w14:paraId="029A87D6"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prowadzić narady koordynacyjne na budowie z udziałem Wykonawcy robót, Zamawiającego, projektanta oraz wszystkich inspektorów nadzoru co najmniej raz </w:t>
      </w:r>
      <w:r w:rsidRPr="00443D19">
        <w:rPr>
          <w:color w:val="000000"/>
          <w:sz w:val="22"/>
          <w:szCs w:val="22"/>
        </w:rPr>
        <w:br/>
        <w:t xml:space="preserve">w tygodniu, z których sporządza  protokoły i przekazuje je zainteresowanym stronom </w:t>
      </w:r>
      <w:r w:rsidRPr="00443D19">
        <w:rPr>
          <w:color w:val="000000"/>
          <w:sz w:val="22"/>
          <w:szCs w:val="22"/>
        </w:rPr>
        <w:br/>
        <w:t>w terminie do 3 dni po naradzie,</w:t>
      </w:r>
    </w:p>
    <w:p w14:paraId="7D59CBA5"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rozstrzygać w porozumieniu z kierownikiem budowy wątpliwości natury technicznej powstałe w toku wykonywania robót, zasięgając w razie potrzeby opinii autora projektu bądź rzeczoznawców,</w:t>
      </w:r>
    </w:p>
    <w:p w14:paraId="78E66DE7"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sprawdzać i przyjmować roboty podlegające zakryciu lub znikające,</w:t>
      </w:r>
    </w:p>
    <w:p w14:paraId="3B133C84"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uczestniczyć w przeprowadzanych przez wykonawcę próbach i odbiorach instalacji </w:t>
      </w:r>
      <w:r w:rsidRPr="00443D19">
        <w:rPr>
          <w:color w:val="000000"/>
          <w:sz w:val="22"/>
          <w:szCs w:val="22"/>
        </w:rPr>
        <w:br/>
        <w:t>i urządzeń,</w:t>
      </w:r>
    </w:p>
    <w:p w14:paraId="6C0568B2"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potwierdzać w dzienniku budowy zapis kierownika budowy o gotowości obiektu </w:t>
      </w:r>
      <w:r w:rsidRPr="00443D19">
        <w:rPr>
          <w:color w:val="000000"/>
          <w:sz w:val="22"/>
          <w:szCs w:val="22"/>
        </w:rPr>
        <w:br/>
        <w:t>lub jego części do odbioru oraz należyte urządzenie i uporządkowanie terenu budowy,</w:t>
      </w:r>
    </w:p>
    <w:p w14:paraId="268E5F37"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sprawdzać kompletność przedstawianych przez wykonawcę dokumentów i zaświadczeń niezbędnych do przeprowadzenia odbioru oraz dołączyć do nich opracowaną przez siebie ocenę jakościową wraz z jej uzasadnieniem,</w:t>
      </w:r>
    </w:p>
    <w:p w14:paraId="3EE77FD8"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gromadzić i przechowywać materiały analityczne niezbędne do rozliczenia wykonanych robót i oceny osiągniętych efektów rzeczowych lub gospodarczych,</w:t>
      </w:r>
    </w:p>
    <w:p w14:paraId="52206A84"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 uczestniczyć w czynnościach odbioru obiektu lub robót i przekazania ich do użytku,</w:t>
      </w:r>
    </w:p>
    <w:p w14:paraId="40A33D1E"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przejąć od kierownika budowy dziennik budowy i przekazać go Zamawiającemu,</w:t>
      </w:r>
    </w:p>
    <w:p w14:paraId="516C88B4"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lastRenderedPageBreak/>
        <w:t>uczestniczyć w komisjach do stwierdzenia ujawnionych wad oraz kontrolować usunięcie tych wad przez wykonawcę,</w:t>
      </w:r>
    </w:p>
    <w:p w14:paraId="4BC5554E"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nadzorować złożenie wniosku o wydanie decyzji pozwolenia na użytkowanie obiektu (jeżeli wynika to z decyzji pozwolenia na budowę),</w:t>
      </w:r>
    </w:p>
    <w:p w14:paraId="6C666B19"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raportować na bieżąco o wszelkich nieprawidłowościach,</w:t>
      </w:r>
    </w:p>
    <w:p w14:paraId="30278F26"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weryfikować, czy Podwykonawcy zatrudnieni przez Wykonawcę wykonują rzeczywiście takie prace, które Wykonawca w swojej ofercie dla Zamawiającego deklarował jako prace planowane przez nich do podzlecenia. W przypadkach podzlecania przez Wykonawcę innych prac dla podwykonawstwa Inżynier Kontraktu weryfikuje zdolności wykonawcze wskazanego przez Wykonawcę Podwykonawcy </w:t>
      </w:r>
      <w:r w:rsidRPr="00443D19">
        <w:rPr>
          <w:color w:val="000000"/>
          <w:sz w:val="22"/>
          <w:szCs w:val="22"/>
        </w:rPr>
        <w:br/>
        <w:t>i wnioskuje do Zamawiającego o wyrażenie zgody na jego zatrudnienie lub odrzucenie takiego Podwykonawcy,</w:t>
      </w:r>
    </w:p>
    <w:p w14:paraId="78AB8263"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opiniować  polisy ubezpieczeniowe Wykonawcy  niezbędne do realizacji projektu </w:t>
      </w:r>
      <w:r w:rsidRPr="00443D19">
        <w:rPr>
          <w:color w:val="000000"/>
          <w:sz w:val="22"/>
          <w:szCs w:val="22"/>
        </w:rPr>
        <w:br/>
        <w:t>na warunkach określonych przez Zamawiającego,</w:t>
      </w:r>
    </w:p>
    <w:p w14:paraId="66B60B25"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uczestniczyć w kontrolach przeprowadzanych przez Organ Nadzoru Budowlanego </w:t>
      </w:r>
      <w:r w:rsidRPr="00443D19">
        <w:rPr>
          <w:color w:val="000000"/>
          <w:sz w:val="22"/>
          <w:szCs w:val="22"/>
        </w:rPr>
        <w:br/>
        <w:t>i inne Organy uprawnione do kontroli oraz dopilnować realizację ustaleń i decyzji podjętych podczas tych kontroli.</w:t>
      </w:r>
    </w:p>
    <w:p w14:paraId="70D67BF5" w14:textId="77777777" w:rsidR="00E00C5D" w:rsidRPr="00443D19" w:rsidRDefault="00E00C5D" w:rsidP="00443D19">
      <w:pPr>
        <w:ind w:left="10" w:right="61" w:hanging="10"/>
        <w:jc w:val="both"/>
        <w:rPr>
          <w:color w:val="000000"/>
          <w:sz w:val="22"/>
          <w:szCs w:val="22"/>
        </w:rPr>
      </w:pPr>
    </w:p>
    <w:p w14:paraId="6F5E46F5"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Przed rozpoczęciem realizacji inwestycji  Inżynier Kontraktu winien w szczególności :</w:t>
      </w:r>
    </w:p>
    <w:p w14:paraId="0ED52702" w14:textId="77777777" w:rsidR="00E00C5D" w:rsidRPr="00443D19" w:rsidRDefault="00E00C5D" w:rsidP="00443D19">
      <w:pPr>
        <w:numPr>
          <w:ilvl w:val="0"/>
          <w:numId w:val="36"/>
        </w:numPr>
        <w:ind w:left="567" w:right="61"/>
        <w:contextualSpacing/>
        <w:jc w:val="both"/>
        <w:rPr>
          <w:sz w:val="22"/>
          <w:szCs w:val="22"/>
        </w:rPr>
      </w:pPr>
      <w:r w:rsidRPr="00443D19">
        <w:rPr>
          <w:color w:val="000000"/>
          <w:sz w:val="22"/>
          <w:szCs w:val="22"/>
        </w:rPr>
        <w:t xml:space="preserve">uczestniczyć w przygotowaniu opisu przedmiotu zamówienia na udzielenie zamówienia </w:t>
      </w:r>
      <w:r w:rsidRPr="00443D19">
        <w:rPr>
          <w:sz w:val="22"/>
          <w:szCs w:val="22"/>
        </w:rPr>
        <w:t xml:space="preserve">publicznego zgodnie z przepisami ustawy Prawo zamówień publicznych na wybór generalnego wykonawcy inwestycji, uczestniczyć w dialogu technicznym pracach Komisji przetargowej mającej na celu wyłonienie wykonawcy inwestycji (prac projektowych wszystkich nie zagospodarowanych kondygnacji nowego budynku ZCO </w:t>
      </w:r>
      <w:r w:rsidRPr="00443D19">
        <w:rPr>
          <w:sz w:val="22"/>
          <w:szCs w:val="22"/>
        </w:rPr>
        <w:br/>
        <w:t>i robót budowlanych w części dotyczącej adaptacji pomieszczeń poziomu "0" - Szpitalny Oddział Ratunkowy, Zakład Diagnostyki Obrazowej, Zakład Brachyterapii).</w:t>
      </w:r>
    </w:p>
    <w:p w14:paraId="224630E6" w14:textId="77777777" w:rsidR="00E00C5D" w:rsidRPr="00443D19" w:rsidRDefault="00E00C5D" w:rsidP="00443D19">
      <w:pPr>
        <w:numPr>
          <w:ilvl w:val="0"/>
          <w:numId w:val="36"/>
        </w:numPr>
        <w:ind w:left="567" w:right="61"/>
        <w:contextualSpacing/>
        <w:jc w:val="both"/>
        <w:rPr>
          <w:color w:val="000000"/>
          <w:sz w:val="22"/>
          <w:szCs w:val="22"/>
        </w:rPr>
      </w:pPr>
      <w:r w:rsidRPr="00443D19">
        <w:rPr>
          <w:sz w:val="22"/>
          <w:szCs w:val="22"/>
        </w:rPr>
        <w:t>sprawować kontrolę nad przebiegiem etapu  projektowania dokumentacji technicznej opracowywanej w standardzie BIM, dokonać uzgodnienia w imieniu Zamawiającego, sprawdzić poprawność dokumentacji technicznej pod kątem jej kompletności, zgodności z obowiązującymi przepisami (w tym ustawy prawo budowlane, ustawy</w:t>
      </w:r>
      <w:r w:rsidRPr="00443D19">
        <w:rPr>
          <w:color w:val="000000"/>
          <w:sz w:val="22"/>
          <w:szCs w:val="22"/>
        </w:rPr>
        <w:t xml:space="preserve"> </w:t>
      </w:r>
      <w:r w:rsidRPr="00443D19">
        <w:rPr>
          <w:color w:val="000000"/>
          <w:sz w:val="22"/>
          <w:szCs w:val="22"/>
        </w:rPr>
        <w:br/>
        <w:t xml:space="preserve">o ratownictwie medycznym, przepisów dotyczących obiektów służby zdrowia, ochrony przeciwpożarowej) i wytycznymi oraz pod kątem przydatności dla celów wykonawczych; wskazać braki, nieprawidłowości, których uzupełnienie i poprawa </w:t>
      </w:r>
      <w:r w:rsidRPr="00443D19">
        <w:rPr>
          <w:color w:val="000000"/>
          <w:sz w:val="22"/>
          <w:szCs w:val="22"/>
        </w:rPr>
        <w:br/>
        <w:t xml:space="preserve">są niezbędne a także przygotować propozycje niezbędnych uzupełnień i zmian </w:t>
      </w:r>
    </w:p>
    <w:p w14:paraId="79CEB1BB" w14:textId="77777777" w:rsidR="00E00C5D" w:rsidRPr="00443D19" w:rsidRDefault="00E00C5D" w:rsidP="00443D19">
      <w:pPr>
        <w:numPr>
          <w:ilvl w:val="0"/>
          <w:numId w:val="36"/>
        </w:numPr>
        <w:ind w:left="567" w:right="61"/>
        <w:contextualSpacing/>
        <w:jc w:val="both"/>
        <w:rPr>
          <w:color w:val="000000"/>
          <w:sz w:val="22"/>
          <w:szCs w:val="22"/>
        </w:rPr>
      </w:pPr>
      <w:r w:rsidRPr="00443D19">
        <w:rPr>
          <w:color w:val="000000"/>
          <w:sz w:val="22"/>
          <w:szCs w:val="22"/>
        </w:rPr>
        <w:t>zapoznać się z warunkami finansowania przedmiotu umowy, a zwłaszcza z ustalonymi zasadami płatności za częściowe i całkowite wykonanie robót,</w:t>
      </w:r>
    </w:p>
    <w:p w14:paraId="09854C65" w14:textId="77777777" w:rsidR="00E00C5D" w:rsidRPr="00443D19" w:rsidRDefault="00E00C5D" w:rsidP="00443D19">
      <w:pPr>
        <w:numPr>
          <w:ilvl w:val="0"/>
          <w:numId w:val="36"/>
        </w:numPr>
        <w:ind w:left="567" w:right="61"/>
        <w:contextualSpacing/>
        <w:jc w:val="both"/>
        <w:rPr>
          <w:color w:val="000000"/>
          <w:sz w:val="22"/>
          <w:szCs w:val="22"/>
        </w:rPr>
      </w:pPr>
      <w:r w:rsidRPr="00443D19">
        <w:rPr>
          <w:color w:val="000000"/>
          <w:sz w:val="22"/>
          <w:szCs w:val="22"/>
        </w:rPr>
        <w:t xml:space="preserve">zweryfikować przed rozpoczęciem  realizacji projektu harmonogram rzeczowo-finansowy opracowany przez Wykonawcę poprzez jego sprawdzenie i akceptację </w:t>
      </w:r>
      <w:r w:rsidRPr="00443D19">
        <w:rPr>
          <w:color w:val="000000"/>
          <w:sz w:val="22"/>
          <w:szCs w:val="22"/>
        </w:rPr>
        <w:br/>
        <w:t xml:space="preserve">i   przedłożyć Zamawiającemu do zatwierdzenia. </w:t>
      </w:r>
    </w:p>
    <w:p w14:paraId="59D0831A" w14:textId="77777777" w:rsidR="00E00C5D" w:rsidRPr="00443D19" w:rsidRDefault="00E00C5D" w:rsidP="00443D19">
      <w:pPr>
        <w:numPr>
          <w:ilvl w:val="0"/>
          <w:numId w:val="36"/>
        </w:numPr>
        <w:ind w:left="567" w:right="61"/>
        <w:contextualSpacing/>
        <w:jc w:val="both"/>
        <w:rPr>
          <w:color w:val="000000"/>
          <w:sz w:val="22"/>
          <w:szCs w:val="22"/>
        </w:rPr>
      </w:pPr>
      <w:r w:rsidRPr="00443D19">
        <w:rPr>
          <w:color w:val="000000"/>
          <w:sz w:val="22"/>
          <w:szCs w:val="22"/>
        </w:rPr>
        <w:t>zweryfikować przyjęty od Wykonawcy szczegółowy wykaz obejmujących kierownictwo robót i poszczególne kategorie robotników zatrudnionych przez wykonawcę na budowie,</w:t>
      </w:r>
    </w:p>
    <w:p w14:paraId="2F425011" w14:textId="77777777" w:rsidR="00E00C5D" w:rsidRPr="00443D19" w:rsidRDefault="00E00C5D" w:rsidP="00443D19">
      <w:pPr>
        <w:numPr>
          <w:ilvl w:val="0"/>
          <w:numId w:val="36"/>
        </w:numPr>
        <w:ind w:left="567" w:right="61"/>
        <w:contextualSpacing/>
        <w:jc w:val="both"/>
        <w:rPr>
          <w:color w:val="000000"/>
          <w:sz w:val="22"/>
          <w:szCs w:val="22"/>
        </w:rPr>
      </w:pPr>
      <w:r w:rsidRPr="00443D19">
        <w:rPr>
          <w:color w:val="000000"/>
          <w:sz w:val="22"/>
          <w:szCs w:val="22"/>
        </w:rPr>
        <w:t>przekazać Wykonawcy teren budowy.</w:t>
      </w:r>
    </w:p>
    <w:p w14:paraId="1E066AEE" w14:textId="77777777" w:rsidR="00E00C5D" w:rsidRPr="00443D19" w:rsidRDefault="00E00C5D" w:rsidP="00443D19">
      <w:pPr>
        <w:ind w:left="567" w:right="61"/>
        <w:contextualSpacing/>
        <w:jc w:val="both"/>
        <w:rPr>
          <w:color w:val="000000"/>
          <w:sz w:val="22"/>
          <w:szCs w:val="22"/>
        </w:rPr>
      </w:pPr>
    </w:p>
    <w:p w14:paraId="7740DC43"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Inżynier Kontraktu przed rozpoczęciem robót budowlanych  przedstawi Zamawiającemu Program Zapewnienia Jakości Usług uwzględniając między innymi przewidywane  czasookresy zatrudnienia na budowie poszczególnych pracowników Nadzoru itp. oraz opis proponowanych metod zarządzania.</w:t>
      </w:r>
    </w:p>
    <w:p w14:paraId="0E4EF233"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W trakcie realizacji robót Inżynier Kontraktu winien w szczególności:</w:t>
      </w:r>
    </w:p>
    <w:p w14:paraId="05AE4BBF"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 xml:space="preserve">nadzorować realizację robót zgodnie z harmonogramem i w razie odstępstw żądać </w:t>
      </w:r>
      <w:r w:rsidRPr="00443D19">
        <w:rPr>
          <w:color w:val="000000"/>
          <w:sz w:val="22"/>
          <w:szCs w:val="22"/>
        </w:rPr>
        <w:br/>
        <w:t>od Wykonawcy modyfikacji harmonogramu koniecznej do ukończenia robót we właściwym terminie,</w:t>
      </w:r>
    </w:p>
    <w:p w14:paraId="0A9CA13A"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 xml:space="preserve">kontrolować wykonanie robót w zakresie zgodności z rysunkami, </w:t>
      </w:r>
      <w:proofErr w:type="spellStart"/>
      <w:r w:rsidRPr="00443D19">
        <w:rPr>
          <w:color w:val="000000"/>
          <w:sz w:val="22"/>
          <w:szCs w:val="22"/>
        </w:rPr>
        <w:t>STWiOR</w:t>
      </w:r>
      <w:proofErr w:type="spellEnd"/>
      <w:r w:rsidRPr="00443D19">
        <w:rPr>
          <w:color w:val="000000"/>
          <w:sz w:val="22"/>
          <w:szCs w:val="22"/>
        </w:rPr>
        <w:t xml:space="preserve"> </w:t>
      </w:r>
      <w:r w:rsidRPr="00443D19">
        <w:rPr>
          <w:color w:val="000000"/>
          <w:sz w:val="22"/>
          <w:szCs w:val="22"/>
        </w:rPr>
        <w:br/>
        <w:t>i warunkami Umowy,</w:t>
      </w:r>
    </w:p>
    <w:p w14:paraId="35E1E272"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 xml:space="preserve">wydawać polecenia Wykonawcy w sprawach dotyczących nieprawidłowości wykonywania robót, </w:t>
      </w:r>
    </w:p>
    <w:p w14:paraId="35B907FB"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zlecić usunięcia robót niewłaściwych i wykonanych poniżej obowiązującego standardu,</w:t>
      </w:r>
    </w:p>
    <w:p w14:paraId="1673F67D"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 xml:space="preserve"> przeprowadzać bieżące kontrolne badania jakości wykonywania robót budowlanych,</w:t>
      </w:r>
    </w:p>
    <w:p w14:paraId="79C3C5C4"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wnioskować  o niezbędne ekspertyzy i badania techniczne, jeśli taka konieczność zachodzi,</w:t>
      </w:r>
    </w:p>
    <w:p w14:paraId="6686DE6C"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 xml:space="preserve">żądać poddawania wyrywkowym badaniom materiały składowane na placu budowy, </w:t>
      </w:r>
    </w:p>
    <w:p w14:paraId="5F0FB691"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zlecać odsłonięcia ukończonych robót i w przypadku stwierdzenia ich niewłaściwego wykonania żądać ich usunięcia i zastąpienia właściwymi materiałami lub robotą,</w:t>
      </w:r>
    </w:p>
    <w:p w14:paraId="78DBB0A3"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lastRenderedPageBreak/>
        <w:t>podejmować wszelkie racjonalne  działania w czasie powstania nieprzewidzianych przeszkód,</w:t>
      </w:r>
    </w:p>
    <w:p w14:paraId="1F1466DC"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wydawać polecenia na temat :</w:t>
      </w:r>
    </w:p>
    <w:p w14:paraId="6CBAD352"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usunięcia z placu budowy wszelkich materiałów i urządzeń, które zdaniem Inżyniera Kontraktu lub Zamawiającego nie są zgodne z umową,</w:t>
      </w:r>
    </w:p>
    <w:p w14:paraId="5649E2FB"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usunięcia wszelkich robót, które nie są zdaniem Inżyniera Kontraktu  konieczne </w:t>
      </w:r>
      <w:r w:rsidRPr="00443D19">
        <w:rPr>
          <w:color w:val="000000"/>
          <w:sz w:val="22"/>
          <w:szCs w:val="22"/>
        </w:rPr>
        <w:br/>
        <w:t>i zgodne z umową,</w:t>
      </w:r>
    </w:p>
    <w:p w14:paraId="6B958A20"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dopuszczenia do pracy sprzętu, urządzeń i narzędzi Wykonawców, przewidzianych do realizacji projektu, - w oparciu o Przepisy, Normy Techniczne i inne wymagania sformułowane w Umowie i Szczegółowych Specyfikacjach Technicznych, a także </w:t>
      </w:r>
      <w:r w:rsidRPr="00443D19">
        <w:rPr>
          <w:color w:val="000000"/>
          <w:sz w:val="22"/>
          <w:szCs w:val="22"/>
        </w:rPr>
        <w:br/>
        <w:t>przepisach BHP i p/</w:t>
      </w:r>
      <w:proofErr w:type="spellStart"/>
      <w:r w:rsidRPr="00443D19">
        <w:rPr>
          <w:color w:val="000000"/>
          <w:sz w:val="22"/>
          <w:szCs w:val="22"/>
        </w:rPr>
        <w:t>ppoż</w:t>
      </w:r>
      <w:proofErr w:type="spellEnd"/>
      <w:r w:rsidRPr="00443D19">
        <w:rPr>
          <w:color w:val="000000"/>
          <w:sz w:val="22"/>
          <w:szCs w:val="22"/>
        </w:rPr>
        <w:t>,</w:t>
      </w:r>
    </w:p>
    <w:p w14:paraId="62E0F0BF"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usunięcia z terenu budowy niekompetentnych pracowników Wykonawców, </w:t>
      </w:r>
    </w:p>
    <w:p w14:paraId="6A80CACB"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wyrażenia zgody na wykonywanie przez Wykonawcę prac w nocy i w dni wolne </w:t>
      </w:r>
      <w:r w:rsidRPr="00443D19">
        <w:rPr>
          <w:color w:val="000000"/>
          <w:sz w:val="22"/>
          <w:szCs w:val="22"/>
        </w:rPr>
        <w:br/>
        <w:t>od pracy, a także na wydłużoną zmianę,</w:t>
      </w:r>
    </w:p>
    <w:p w14:paraId="69F0ADCD"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wykonania pilnych prac zabezpieczających,</w:t>
      </w:r>
    </w:p>
    <w:p w14:paraId="51488C6E"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 xml:space="preserve">w zakresie zapewniania bezpieczeństwa na terenie budowy: </w:t>
      </w:r>
    </w:p>
    <w:p w14:paraId="67403492"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winien upewnić się przed rozpoczęciem prac, że spełnione zostały wymagania dotyczące bezpieczeństwa i zatwierdzić plan robót lub rysunki przygotowane przez Wykonawcę, lecz dopiero po spełnieniu wszystkich wymagań dotyczących bezpieczeństwa na budowie, jak również jej objazdach i dojazdach do niej. </w:t>
      </w:r>
    </w:p>
    <w:p w14:paraId="252DB25D"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udzielić Wykonawcy rad w sprawach dotyczących bezpieczeństwa personelu </w:t>
      </w:r>
      <w:r w:rsidRPr="00443D19">
        <w:rPr>
          <w:color w:val="000000"/>
          <w:sz w:val="22"/>
          <w:szCs w:val="22"/>
        </w:rPr>
        <w:br/>
        <w:t xml:space="preserve">na terenie budowy i bezpieczeństwa prac. </w:t>
      </w:r>
    </w:p>
    <w:p w14:paraId="65204DC9"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wydać polecenia Wykonawcy do wykonania wszelkich takich prac lub podjęcia takich niezbędnych przedsięwzięć, jakie mogą być konieczne, aby uniknąć lub zmniejszyć ryzyko, w przypadku jakiejkolwiek awarii, mającej wpływ na bezpieczeństwo życia ludzi lub majątku oraz niezwłocznie powiadamia o tym Zamawiającego,</w:t>
      </w:r>
    </w:p>
    <w:p w14:paraId="2354F41C"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 xml:space="preserve">po uprzednim uzgodnieniu z Zamawiającym wyrazić zgodę na wydłużenie czasu na ukończenie robót lub jego etapu, albo jego części, z przyczyn uzasadnionych, </w:t>
      </w:r>
      <w:r w:rsidRPr="00443D19">
        <w:rPr>
          <w:color w:val="000000"/>
          <w:sz w:val="22"/>
          <w:szCs w:val="22"/>
        </w:rPr>
        <w:br/>
        <w:t>z wyłączeniem końcowego terminu wykonania robót,</w:t>
      </w:r>
    </w:p>
    <w:p w14:paraId="0D2592B8"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wydawać polecenia wykonawcy w celu przyspieszenia postępu robót i dotrzymania umownego terminu ich ukończenia,</w:t>
      </w:r>
    </w:p>
    <w:p w14:paraId="757A4753"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w uzasadnionych i udokumentowanych przypadkach może nakazać Wykonawcy  opóźnienie rozpoczęcia lub postępu prac.</w:t>
      </w:r>
    </w:p>
    <w:p w14:paraId="6F0F3AFA"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 xml:space="preserve">Inżynier Kontraktu jest odpowiedzialny za wykonywanie: </w:t>
      </w:r>
    </w:p>
    <w:p w14:paraId="36568487" w14:textId="77777777" w:rsidR="00E00C5D" w:rsidRPr="00443D19" w:rsidRDefault="00E00C5D" w:rsidP="00443D19">
      <w:pPr>
        <w:numPr>
          <w:ilvl w:val="0"/>
          <w:numId w:val="38"/>
        </w:numPr>
        <w:ind w:left="567" w:right="61"/>
        <w:contextualSpacing/>
        <w:jc w:val="both"/>
        <w:rPr>
          <w:color w:val="000000"/>
          <w:sz w:val="22"/>
          <w:szCs w:val="22"/>
        </w:rPr>
      </w:pPr>
      <w:r w:rsidRPr="00443D19">
        <w:rPr>
          <w:color w:val="000000"/>
          <w:sz w:val="22"/>
          <w:szCs w:val="22"/>
        </w:rPr>
        <w:t xml:space="preserve">obmiarów dla określenia wartości robót, </w:t>
      </w:r>
    </w:p>
    <w:p w14:paraId="302704B0" w14:textId="77777777" w:rsidR="00E00C5D" w:rsidRPr="00443D19" w:rsidRDefault="00E00C5D" w:rsidP="00443D19">
      <w:pPr>
        <w:numPr>
          <w:ilvl w:val="0"/>
          <w:numId w:val="38"/>
        </w:numPr>
        <w:ind w:left="567" w:right="61"/>
        <w:contextualSpacing/>
        <w:jc w:val="both"/>
        <w:rPr>
          <w:color w:val="000000"/>
          <w:sz w:val="22"/>
          <w:szCs w:val="22"/>
        </w:rPr>
      </w:pPr>
      <w:r w:rsidRPr="00443D19">
        <w:rPr>
          <w:color w:val="000000"/>
          <w:sz w:val="22"/>
          <w:szCs w:val="22"/>
        </w:rPr>
        <w:t xml:space="preserve">badań i uczestniczenie w pomiarach robót zanikających, zanim zostaną zakryte, </w:t>
      </w:r>
    </w:p>
    <w:p w14:paraId="63EB9F04" w14:textId="77777777" w:rsidR="00E00C5D" w:rsidRPr="00443D19" w:rsidRDefault="00E00C5D" w:rsidP="00443D19">
      <w:pPr>
        <w:numPr>
          <w:ilvl w:val="0"/>
          <w:numId w:val="38"/>
        </w:numPr>
        <w:ind w:left="567" w:right="61"/>
        <w:contextualSpacing/>
        <w:jc w:val="both"/>
        <w:rPr>
          <w:color w:val="000000"/>
          <w:sz w:val="22"/>
          <w:szCs w:val="22"/>
        </w:rPr>
      </w:pPr>
      <w:r w:rsidRPr="00443D19">
        <w:rPr>
          <w:color w:val="000000"/>
          <w:sz w:val="22"/>
          <w:szCs w:val="22"/>
        </w:rPr>
        <w:t xml:space="preserve">badań i pomiarów ukończonych robót. </w:t>
      </w:r>
    </w:p>
    <w:p w14:paraId="61403671"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Inżynier Kontraktu współpracuje z Administracją Dróg w zakresie prawidłowego utrzymania dróg w rejonie budowy, dróg przyległych do placu budowy jak również dróg objazdowych tymczasowej organizacji ruchu. Ponadto koordynuje zajęcie pasa drogowego w celu wykonania niezbędnych prac.</w:t>
      </w:r>
    </w:p>
    <w:p w14:paraId="77756CA8"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 xml:space="preserve">W zakresie odbioru robót Inżynier Kontraktu winien: </w:t>
      </w:r>
    </w:p>
    <w:p w14:paraId="6ED6608A" w14:textId="77777777" w:rsidR="00E00C5D" w:rsidRPr="00443D19" w:rsidRDefault="00E00C5D" w:rsidP="00443D19">
      <w:pPr>
        <w:numPr>
          <w:ilvl w:val="0"/>
          <w:numId w:val="39"/>
        </w:numPr>
        <w:ind w:left="567" w:right="61"/>
        <w:contextualSpacing/>
        <w:jc w:val="both"/>
        <w:rPr>
          <w:color w:val="000000"/>
          <w:sz w:val="22"/>
          <w:szCs w:val="22"/>
        </w:rPr>
      </w:pPr>
      <w:r w:rsidRPr="00443D19">
        <w:rPr>
          <w:color w:val="000000"/>
          <w:sz w:val="22"/>
          <w:szCs w:val="22"/>
        </w:rPr>
        <w:t>dokonać odbioru robót podlegających zakryciu ( zanikowych ) w terminie 3 dni roboczych od daty ich zgłoszenia,</w:t>
      </w:r>
    </w:p>
    <w:p w14:paraId="3142838C" w14:textId="77777777" w:rsidR="00E00C5D" w:rsidRPr="00443D19" w:rsidRDefault="00E00C5D" w:rsidP="00443D19">
      <w:pPr>
        <w:numPr>
          <w:ilvl w:val="0"/>
          <w:numId w:val="39"/>
        </w:numPr>
        <w:ind w:left="567" w:right="61"/>
        <w:contextualSpacing/>
        <w:jc w:val="both"/>
        <w:rPr>
          <w:color w:val="000000"/>
          <w:sz w:val="22"/>
          <w:szCs w:val="22"/>
        </w:rPr>
      </w:pPr>
      <w:r w:rsidRPr="00443D19">
        <w:rPr>
          <w:color w:val="000000"/>
          <w:sz w:val="22"/>
          <w:szCs w:val="22"/>
        </w:rPr>
        <w:t>dokonać odbioru wszelkich robót końcowych,</w:t>
      </w:r>
    </w:p>
    <w:p w14:paraId="5FBD5D9C" w14:textId="77777777" w:rsidR="00E00C5D" w:rsidRPr="00443D19" w:rsidRDefault="00E00C5D" w:rsidP="00443D19">
      <w:pPr>
        <w:numPr>
          <w:ilvl w:val="0"/>
          <w:numId w:val="39"/>
        </w:numPr>
        <w:ind w:left="567" w:right="61"/>
        <w:contextualSpacing/>
        <w:jc w:val="both"/>
        <w:rPr>
          <w:color w:val="000000"/>
          <w:sz w:val="22"/>
          <w:szCs w:val="22"/>
        </w:rPr>
      </w:pPr>
      <w:r w:rsidRPr="00443D19">
        <w:rPr>
          <w:color w:val="000000"/>
          <w:sz w:val="22"/>
          <w:szCs w:val="22"/>
        </w:rPr>
        <w:t xml:space="preserve">przyjmować  od wykonawcy protokoły usunięcia usterek, rysunki  i inne dokumenty </w:t>
      </w:r>
      <w:r w:rsidRPr="00443D19">
        <w:rPr>
          <w:color w:val="000000"/>
          <w:sz w:val="22"/>
          <w:szCs w:val="22"/>
        </w:rPr>
        <w:br/>
        <w:t>w ramach umowy,</w:t>
      </w:r>
    </w:p>
    <w:p w14:paraId="7EBD1C02" w14:textId="77777777" w:rsidR="00E00C5D" w:rsidRPr="00443D19" w:rsidRDefault="00E00C5D" w:rsidP="00443D19">
      <w:pPr>
        <w:numPr>
          <w:ilvl w:val="0"/>
          <w:numId w:val="39"/>
        </w:numPr>
        <w:ind w:left="567" w:right="61"/>
        <w:contextualSpacing/>
        <w:jc w:val="both"/>
        <w:rPr>
          <w:color w:val="000000"/>
          <w:sz w:val="22"/>
          <w:szCs w:val="22"/>
        </w:rPr>
      </w:pPr>
      <w:r w:rsidRPr="00443D19">
        <w:rPr>
          <w:color w:val="000000"/>
          <w:sz w:val="22"/>
          <w:szCs w:val="22"/>
        </w:rPr>
        <w:t xml:space="preserve">po zgłoszeniu przez Wykonawcę zakończenia prac: </w:t>
      </w:r>
    </w:p>
    <w:p w14:paraId="37E87FF9"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przeprowadzić odbiór wewnętrzny prac i sporządzić listę usterek wraz </w:t>
      </w:r>
      <w:r w:rsidRPr="00443D19">
        <w:rPr>
          <w:color w:val="000000"/>
          <w:sz w:val="22"/>
          <w:szCs w:val="22"/>
        </w:rPr>
        <w:br/>
        <w:t xml:space="preserve">z wyznaczeniem  terminu do ich usunięcia przez Wykonawcę, </w:t>
      </w:r>
    </w:p>
    <w:p w14:paraId="6D82480C"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skompletować  2 egzemplarze dokumentacji powykonawczej Projektu z wszystkimi wymaganymi rysunkami roboczymi i warsztatowymi, sprawdzić kompletność </w:t>
      </w:r>
      <w:r w:rsidRPr="00443D19">
        <w:rPr>
          <w:color w:val="000000"/>
          <w:sz w:val="22"/>
          <w:szCs w:val="22"/>
        </w:rPr>
        <w:br/>
        <w:t xml:space="preserve">i prawidłowość operatu kolaudacyjnego </w:t>
      </w:r>
    </w:p>
    <w:p w14:paraId="3A12F756"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wyznaczyć termin odbioru końcowego robót i powiadomić o tym wszystkie zainteresowane Strony,</w:t>
      </w:r>
    </w:p>
    <w:p w14:paraId="04A76534"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uczestniczyć w odbiorze końcowym robót i przygotować protokół z tego odbioru,</w:t>
      </w:r>
    </w:p>
    <w:p w14:paraId="24E22FE5"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odebrać i sprawdzić od wykonawcy dokumentację, a zwłaszcza instrukcje użytkowania zamontowanych urządzeń,  dokumenty gwarancyjne wraz z warunkami gwarancji wszystkich zamontowanych urządzeń, protokoły z badania materiałów </w:t>
      </w:r>
      <w:r w:rsidRPr="00443D19">
        <w:rPr>
          <w:color w:val="000000"/>
          <w:sz w:val="22"/>
          <w:szCs w:val="22"/>
        </w:rPr>
        <w:br/>
      </w:r>
      <w:r w:rsidRPr="00443D19">
        <w:rPr>
          <w:color w:val="000000"/>
          <w:sz w:val="22"/>
          <w:szCs w:val="22"/>
        </w:rPr>
        <w:lastRenderedPageBreak/>
        <w:t>i urządzeń, dokumenty potwierdzające jakość materiałów i urządzeń użytych do wykonania przedmiotu zamówienia,  inne dokumenty zgromadzone w trakcie wykonywania przedmiotu zamówienia, a odnoszące się do jego realizacji.</w:t>
      </w:r>
    </w:p>
    <w:p w14:paraId="145419EB" w14:textId="77777777" w:rsidR="00E00C5D" w:rsidRPr="00443D19" w:rsidRDefault="00E00C5D" w:rsidP="00443D19">
      <w:pPr>
        <w:numPr>
          <w:ilvl w:val="0"/>
          <w:numId w:val="39"/>
        </w:numPr>
        <w:ind w:left="567" w:right="61"/>
        <w:contextualSpacing/>
        <w:jc w:val="both"/>
        <w:rPr>
          <w:color w:val="000000"/>
          <w:sz w:val="22"/>
          <w:szCs w:val="22"/>
        </w:rPr>
      </w:pPr>
      <w:r w:rsidRPr="00443D19">
        <w:rPr>
          <w:color w:val="000000"/>
          <w:sz w:val="22"/>
          <w:szCs w:val="22"/>
        </w:rPr>
        <w:t xml:space="preserve">odebrać od wykonawcy wszystkie dokumenty niezbędne do złożenia wniosku </w:t>
      </w:r>
      <w:r w:rsidRPr="00443D19">
        <w:rPr>
          <w:color w:val="000000"/>
          <w:sz w:val="22"/>
          <w:szCs w:val="22"/>
        </w:rPr>
        <w:br/>
        <w:t>o wydanie decyzji o pozwoleniu na użytkowanie obiektu,</w:t>
      </w:r>
    </w:p>
    <w:p w14:paraId="797308E9" w14:textId="77777777" w:rsidR="00E00C5D" w:rsidRPr="00443D19" w:rsidRDefault="00E00C5D" w:rsidP="00443D19">
      <w:pPr>
        <w:numPr>
          <w:ilvl w:val="0"/>
          <w:numId w:val="39"/>
        </w:numPr>
        <w:ind w:left="567" w:right="61"/>
        <w:contextualSpacing/>
        <w:jc w:val="both"/>
        <w:rPr>
          <w:color w:val="000000"/>
          <w:sz w:val="22"/>
          <w:szCs w:val="22"/>
        </w:rPr>
      </w:pPr>
      <w:r w:rsidRPr="00443D19">
        <w:rPr>
          <w:color w:val="000000"/>
          <w:sz w:val="22"/>
          <w:szCs w:val="22"/>
        </w:rPr>
        <w:t xml:space="preserve">uczestniczyć  wraz z wykonawcą  w odbiorach dokonanych przez odpowiednie organy  celem uzyskania opinii umożliwiających uzyskanie decyzji o pozwoleniu </w:t>
      </w:r>
      <w:r w:rsidRPr="00443D19">
        <w:rPr>
          <w:color w:val="000000"/>
          <w:sz w:val="22"/>
          <w:szCs w:val="22"/>
        </w:rPr>
        <w:br/>
        <w:t>na użytkowanie.</w:t>
      </w:r>
    </w:p>
    <w:p w14:paraId="4D29C9DB" w14:textId="77777777" w:rsidR="00E00C5D" w:rsidRPr="00443D19" w:rsidRDefault="00E00C5D" w:rsidP="00443D19">
      <w:pPr>
        <w:numPr>
          <w:ilvl w:val="0"/>
          <w:numId w:val="39"/>
        </w:numPr>
        <w:ind w:left="567" w:right="61"/>
        <w:contextualSpacing/>
        <w:jc w:val="both"/>
        <w:rPr>
          <w:color w:val="000000"/>
          <w:sz w:val="22"/>
          <w:szCs w:val="22"/>
        </w:rPr>
      </w:pPr>
      <w:r w:rsidRPr="00443D19">
        <w:rPr>
          <w:color w:val="000000"/>
          <w:sz w:val="22"/>
          <w:szCs w:val="22"/>
        </w:rPr>
        <w:t>uzyskać w imieniu i na rzecz Zamawiającego decyzji o pozwoleniu na użytkowanie.</w:t>
      </w:r>
    </w:p>
    <w:p w14:paraId="5731B019" w14:textId="77777777" w:rsidR="00E00C5D" w:rsidRPr="00443D19" w:rsidRDefault="00E00C5D" w:rsidP="00443D19">
      <w:pPr>
        <w:ind w:left="567" w:right="61"/>
        <w:contextualSpacing/>
        <w:jc w:val="both"/>
        <w:rPr>
          <w:color w:val="000000"/>
          <w:sz w:val="22"/>
          <w:szCs w:val="22"/>
        </w:rPr>
      </w:pPr>
    </w:p>
    <w:p w14:paraId="283D8B3F"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W zakresie dotyczącym rozliczania budowy Inżynier Kontraktu będzie zobowiązany:</w:t>
      </w:r>
    </w:p>
    <w:p w14:paraId="5C13B365" w14:textId="77777777" w:rsidR="00E00C5D" w:rsidRPr="00443D19" w:rsidRDefault="00E00C5D" w:rsidP="00443D19">
      <w:pPr>
        <w:numPr>
          <w:ilvl w:val="0"/>
          <w:numId w:val="40"/>
        </w:numPr>
        <w:ind w:left="567" w:right="61"/>
        <w:contextualSpacing/>
        <w:jc w:val="both"/>
        <w:rPr>
          <w:color w:val="000000"/>
          <w:sz w:val="22"/>
          <w:szCs w:val="22"/>
        </w:rPr>
      </w:pPr>
      <w:r w:rsidRPr="00443D19">
        <w:rPr>
          <w:color w:val="000000"/>
          <w:sz w:val="22"/>
          <w:szCs w:val="22"/>
        </w:rPr>
        <w:t>prowadzić na bieżąco rozliczanie i sporządzać bieżące i okresowe - miesięczne raporty z wykonania robót,</w:t>
      </w:r>
    </w:p>
    <w:p w14:paraId="7AD61CC7" w14:textId="77777777" w:rsidR="00E00C5D" w:rsidRPr="00443D19" w:rsidRDefault="00E00C5D" w:rsidP="00443D19">
      <w:pPr>
        <w:numPr>
          <w:ilvl w:val="0"/>
          <w:numId w:val="40"/>
        </w:numPr>
        <w:ind w:left="567" w:right="61"/>
        <w:contextualSpacing/>
        <w:jc w:val="both"/>
        <w:rPr>
          <w:color w:val="000000"/>
          <w:sz w:val="22"/>
          <w:szCs w:val="22"/>
        </w:rPr>
      </w:pPr>
      <w:r w:rsidRPr="00443D19">
        <w:rPr>
          <w:color w:val="000000"/>
          <w:sz w:val="22"/>
          <w:szCs w:val="22"/>
        </w:rPr>
        <w:t xml:space="preserve">sporządzać sprawozdania okresowe i kończące z realizacji robót budowlanych </w:t>
      </w:r>
      <w:r w:rsidRPr="00443D19">
        <w:rPr>
          <w:color w:val="000000"/>
          <w:sz w:val="22"/>
          <w:szCs w:val="22"/>
        </w:rPr>
        <w:br/>
        <w:t>ze szczególnym uwzględnieniem spełniania zakładanego rezultatu,</w:t>
      </w:r>
    </w:p>
    <w:p w14:paraId="031AFE80" w14:textId="77777777" w:rsidR="00E00C5D" w:rsidRPr="00443D19" w:rsidRDefault="00E00C5D" w:rsidP="00443D19">
      <w:pPr>
        <w:numPr>
          <w:ilvl w:val="0"/>
          <w:numId w:val="40"/>
        </w:numPr>
        <w:ind w:left="567" w:right="61"/>
        <w:contextualSpacing/>
        <w:jc w:val="both"/>
        <w:rPr>
          <w:color w:val="000000"/>
          <w:sz w:val="22"/>
          <w:szCs w:val="22"/>
        </w:rPr>
      </w:pPr>
      <w:r w:rsidRPr="00443D19">
        <w:rPr>
          <w:color w:val="000000"/>
          <w:sz w:val="22"/>
          <w:szCs w:val="22"/>
        </w:rPr>
        <w:t>gromadzić na bieżąco dokumentację z wykonanych robót i z dokonanych rozliczeń,</w:t>
      </w:r>
    </w:p>
    <w:p w14:paraId="3DA21FE2" w14:textId="77777777" w:rsidR="00E00C5D" w:rsidRPr="00443D19" w:rsidRDefault="00E00C5D" w:rsidP="00443D19">
      <w:pPr>
        <w:numPr>
          <w:ilvl w:val="0"/>
          <w:numId w:val="40"/>
        </w:numPr>
        <w:ind w:left="567" w:right="61"/>
        <w:contextualSpacing/>
        <w:jc w:val="both"/>
        <w:rPr>
          <w:color w:val="000000"/>
          <w:sz w:val="22"/>
          <w:szCs w:val="22"/>
        </w:rPr>
      </w:pPr>
      <w:r w:rsidRPr="00443D19">
        <w:rPr>
          <w:color w:val="000000"/>
          <w:sz w:val="22"/>
          <w:szCs w:val="22"/>
        </w:rPr>
        <w:t>prowadzić na bieżąco rozliczanie środków, a w szczególności:</w:t>
      </w:r>
    </w:p>
    <w:p w14:paraId="0FAE0177"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przejmować od wykonawcy, na koniec każdego miesiąca, wycenionego zestawienia robocizny, materiałów i sprzętu wykonawcy w celu stwierdzenia zgodności wykonywania robót zgodnie z harmonogramem rzeczowo - finansowym,</w:t>
      </w:r>
    </w:p>
    <w:p w14:paraId="217AECFA"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potwierdzać wartości robót wykonanych zgodnie z harmonogramem rzeczowo - finansowym,</w:t>
      </w:r>
    </w:p>
    <w:p w14:paraId="03E1F5E3"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gromadzić wszelkie dokumenty z realizacji zadania, a zwłaszcza kopie faktur, protokoły odbioru częściowego robót, dokumenty pochodzenia materiałów i ich certyfikaty, dokumenty dostaw, montażu i gwarancji urządzeń,</w:t>
      </w:r>
    </w:p>
    <w:p w14:paraId="0EA2A863" w14:textId="77777777" w:rsidR="00E00C5D" w:rsidRPr="00443D19" w:rsidRDefault="00E00C5D" w:rsidP="00443D19">
      <w:pPr>
        <w:numPr>
          <w:ilvl w:val="0"/>
          <w:numId w:val="40"/>
        </w:numPr>
        <w:ind w:left="567" w:right="61"/>
        <w:contextualSpacing/>
        <w:jc w:val="both"/>
        <w:rPr>
          <w:color w:val="000000"/>
          <w:sz w:val="22"/>
          <w:szCs w:val="22"/>
        </w:rPr>
      </w:pPr>
      <w:r w:rsidRPr="00443D19">
        <w:rPr>
          <w:color w:val="000000"/>
          <w:sz w:val="22"/>
          <w:szCs w:val="22"/>
        </w:rPr>
        <w:t>sprawdzić i zatwierdzić fakturę końcową stwierdzającą wysokość kwoty, która jako ostateczna należna jest wykonawcy zgodnie z umową,</w:t>
      </w:r>
    </w:p>
    <w:p w14:paraId="112283CF" w14:textId="77777777" w:rsidR="00E00C5D" w:rsidRPr="00443D19" w:rsidRDefault="00E00C5D" w:rsidP="00443D19">
      <w:pPr>
        <w:numPr>
          <w:ilvl w:val="0"/>
          <w:numId w:val="40"/>
        </w:numPr>
        <w:ind w:left="567" w:right="61"/>
        <w:contextualSpacing/>
        <w:jc w:val="both"/>
        <w:rPr>
          <w:color w:val="000000"/>
          <w:sz w:val="22"/>
          <w:szCs w:val="22"/>
        </w:rPr>
      </w:pPr>
      <w:r w:rsidRPr="00443D19">
        <w:rPr>
          <w:color w:val="000000"/>
          <w:sz w:val="22"/>
          <w:szCs w:val="22"/>
        </w:rPr>
        <w:t xml:space="preserve">właściwie przygotować propozycje podziału powstałego majątku w związku </w:t>
      </w:r>
      <w:r w:rsidRPr="00443D19">
        <w:rPr>
          <w:color w:val="000000"/>
          <w:sz w:val="22"/>
          <w:szCs w:val="22"/>
        </w:rPr>
        <w:br/>
        <w:t xml:space="preserve">z realizowanym projektem, w oparciu o Klasyfikację Środków Trwałych zgodnie </w:t>
      </w:r>
      <w:r w:rsidRPr="00443D19">
        <w:rPr>
          <w:color w:val="000000"/>
          <w:sz w:val="22"/>
          <w:szCs w:val="22"/>
        </w:rPr>
        <w:br/>
        <w:t>z Rozporządzeniem Rady Ministrów z dnia 10.12.2010 w sprawie Klasyfikacji Środków trwałych (KŚT) (Dz.U. z 2010 r. nr 242, poz. 1622).</w:t>
      </w:r>
    </w:p>
    <w:p w14:paraId="74274542" w14:textId="77777777" w:rsidR="00E00C5D" w:rsidRPr="00443D19" w:rsidRDefault="00E00C5D" w:rsidP="00443D19">
      <w:pPr>
        <w:jc w:val="both"/>
        <w:rPr>
          <w:color w:val="000000"/>
          <w:sz w:val="22"/>
          <w:szCs w:val="22"/>
        </w:rPr>
      </w:pPr>
    </w:p>
    <w:p w14:paraId="2198E37F"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Inne obowiązki Inżyniera Kontraktu.</w:t>
      </w:r>
    </w:p>
    <w:p w14:paraId="015C55FC" w14:textId="77777777" w:rsidR="00E00C5D" w:rsidRPr="00443D19" w:rsidRDefault="00E00C5D" w:rsidP="00443D19">
      <w:pPr>
        <w:numPr>
          <w:ilvl w:val="0"/>
          <w:numId w:val="41"/>
        </w:numPr>
        <w:ind w:left="567" w:right="61"/>
        <w:contextualSpacing/>
        <w:jc w:val="both"/>
        <w:rPr>
          <w:color w:val="000000"/>
          <w:sz w:val="22"/>
          <w:szCs w:val="22"/>
        </w:rPr>
      </w:pPr>
      <w:r w:rsidRPr="00443D19">
        <w:rPr>
          <w:color w:val="000000"/>
          <w:sz w:val="22"/>
          <w:szCs w:val="22"/>
        </w:rPr>
        <w:t>zawiadamianie Zamawiającego o wszelkich sprawach odnoszących się do wykonania umowy, w tym również ustaleń dotyczących  roszczeń Wykonawców</w:t>
      </w:r>
    </w:p>
    <w:p w14:paraId="4E5B45AA" w14:textId="77777777" w:rsidR="00E00C5D" w:rsidRPr="00443D19" w:rsidRDefault="00E00C5D" w:rsidP="00443D19">
      <w:pPr>
        <w:numPr>
          <w:ilvl w:val="0"/>
          <w:numId w:val="41"/>
        </w:numPr>
        <w:ind w:left="567" w:right="61"/>
        <w:contextualSpacing/>
        <w:jc w:val="both"/>
        <w:rPr>
          <w:color w:val="000000"/>
          <w:sz w:val="22"/>
          <w:szCs w:val="22"/>
        </w:rPr>
      </w:pPr>
      <w:r w:rsidRPr="00443D19">
        <w:rPr>
          <w:color w:val="000000"/>
          <w:sz w:val="22"/>
          <w:szCs w:val="22"/>
        </w:rPr>
        <w:t xml:space="preserve">udokumentowanie daty, z którą wykonawca wypełnił swoje obowiązki wykonania </w:t>
      </w:r>
      <w:r w:rsidRPr="00443D19">
        <w:rPr>
          <w:color w:val="000000"/>
          <w:sz w:val="22"/>
          <w:szCs w:val="22"/>
        </w:rPr>
        <w:br/>
        <w:t>i zakończenia robót oraz usunięcia wszelkich stwierdzonych usterek w robotach,</w:t>
      </w:r>
    </w:p>
    <w:p w14:paraId="1E8C6F8A" w14:textId="77777777" w:rsidR="00E00C5D" w:rsidRPr="00443D19" w:rsidRDefault="00E00C5D" w:rsidP="00443D19">
      <w:pPr>
        <w:numPr>
          <w:ilvl w:val="0"/>
          <w:numId w:val="41"/>
        </w:numPr>
        <w:ind w:left="567" w:right="61"/>
        <w:contextualSpacing/>
        <w:jc w:val="both"/>
        <w:rPr>
          <w:color w:val="000000"/>
          <w:sz w:val="22"/>
          <w:szCs w:val="22"/>
        </w:rPr>
      </w:pPr>
      <w:r w:rsidRPr="00443D19">
        <w:rPr>
          <w:color w:val="000000"/>
          <w:sz w:val="22"/>
          <w:szCs w:val="22"/>
        </w:rPr>
        <w:t xml:space="preserve">dostarczania Zamawiającemu we wskazanych przez niego terminach sprawozdania </w:t>
      </w:r>
      <w:r w:rsidRPr="00443D19">
        <w:rPr>
          <w:color w:val="000000"/>
          <w:sz w:val="22"/>
          <w:szCs w:val="22"/>
        </w:rPr>
        <w:br/>
        <w:t xml:space="preserve">i oraz innych dokumentów wynikających z umowy o dofinansowanie projektu . </w:t>
      </w:r>
    </w:p>
    <w:p w14:paraId="0C9FCBD7" w14:textId="77777777" w:rsidR="00E00C5D" w:rsidRPr="00443D19" w:rsidRDefault="00E00C5D" w:rsidP="00443D19">
      <w:pPr>
        <w:jc w:val="both"/>
        <w:rPr>
          <w:color w:val="000000"/>
          <w:sz w:val="22"/>
          <w:szCs w:val="22"/>
        </w:rPr>
      </w:pPr>
      <w:r w:rsidRPr="00443D19">
        <w:rPr>
          <w:color w:val="000000"/>
          <w:sz w:val="22"/>
          <w:szCs w:val="22"/>
        </w:rPr>
        <w:t xml:space="preserve"> </w:t>
      </w:r>
    </w:p>
    <w:p w14:paraId="695BAE40" w14:textId="77777777" w:rsidR="00E00C5D" w:rsidRPr="00443D19" w:rsidRDefault="00E00C5D" w:rsidP="00443D19">
      <w:pPr>
        <w:numPr>
          <w:ilvl w:val="0"/>
          <w:numId w:val="72"/>
        </w:numPr>
        <w:tabs>
          <w:tab w:val="left" w:pos="426"/>
        </w:tabs>
        <w:ind w:right="62" w:hanging="281"/>
        <w:jc w:val="both"/>
        <w:rPr>
          <w:color w:val="000000"/>
          <w:sz w:val="22"/>
          <w:szCs w:val="22"/>
        </w:rPr>
      </w:pPr>
      <w:r w:rsidRPr="00443D19">
        <w:rPr>
          <w:color w:val="000000"/>
          <w:sz w:val="22"/>
          <w:szCs w:val="22"/>
        </w:rPr>
        <w:t>Ograniczenia zakresu uprawnień i obowiązków Inżyniera Kontraktu:</w:t>
      </w:r>
    </w:p>
    <w:p w14:paraId="7D38C176" w14:textId="77777777" w:rsidR="00E00C5D" w:rsidRPr="00443D19" w:rsidRDefault="00E00C5D" w:rsidP="00443D19">
      <w:pPr>
        <w:jc w:val="both"/>
        <w:rPr>
          <w:color w:val="000000"/>
          <w:sz w:val="22"/>
          <w:szCs w:val="22"/>
        </w:rPr>
      </w:pPr>
      <w:r w:rsidRPr="00443D19">
        <w:rPr>
          <w:color w:val="000000"/>
          <w:sz w:val="22"/>
          <w:szCs w:val="22"/>
        </w:rPr>
        <w:t xml:space="preserve">Pomimo uprawnień i obowiązków Inżynier Kontraktu </w:t>
      </w:r>
      <w:r w:rsidRPr="00443D19">
        <w:rPr>
          <w:b/>
          <w:color w:val="000000"/>
          <w:sz w:val="22"/>
          <w:szCs w:val="22"/>
        </w:rPr>
        <w:t>nie będzie miał prawa</w:t>
      </w:r>
      <w:r w:rsidRPr="00443D19">
        <w:rPr>
          <w:color w:val="000000"/>
          <w:sz w:val="22"/>
          <w:szCs w:val="22"/>
        </w:rPr>
        <w:t xml:space="preserve"> do:</w:t>
      </w:r>
    </w:p>
    <w:p w14:paraId="0562C182" w14:textId="77777777" w:rsidR="00E00C5D" w:rsidRPr="00443D19" w:rsidRDefault="00E00C5D" w:rsidP="00443D19">
      <w:pPr>
        <w:numPr>
          <w:ilvl w:val="0"/>
          <w:numId w:val="42"/>
        </w:numPr>
        <w:ind w:left="567" w:right="61"/>
        <w:contextualSpacing/>
        <w:jc w:val="both"/>
        <w:rPr>
          <w:color w:val="000000"/>
          <w:sz w:val="22"/>
          <w:szCs w:val="22"/>
        </w:rPr>
      </w:pPr>
      <w:r w:rsidRPr="00443D19">
        <w:rPr>
          <w:color w:val="000000"/>
          <w:sz w:val="22"/>
          <w:szCs w:val="22"/>
        </w:rPr>
        <w:t>wprowadzania jakichkolwiek poprawek do podpisanej umowy  z wykonawcą bez uzgodnienia z Zamawiającym,</w:t>
      </w:r>
    </w:p>
    <w:p w14:paraId="38A65299" w14:textId="77777777" w:rsidR="00E00C5D" w:rsidRPr="00443D19" w:rsidRDefault="00E00C5D" w:rsidP="00443D19">
      <w:pPr>
        <w:numPr>
          <w:ilvl w:val="0"/>
          <w:numId w:val="42"/>
        </w:numPr>
        <w:ind w:left="567" w:right="61"/>
        <w:contextualSpacing/>
        <w:jc w:val="both"/>
        <w:rPr>
          <w:color w:val="000000"/>
          <w:sz w:val="22"/>
          <w:szCs w:val="22"/>
        </w:rPr>
      </w:pPr>
      <w:r w:rsidRPr="00443D19">
        <w:rPr>
          <w:color w:val="000000"/>
          <w:sz w:val="22"/>
          <w:szCs w:val="22"/>
        </w:rPr>
        <w:t>zwolnienia Wykonawcy z jakichkolwiek ich obowiązków czy odpowiedzialności wynikających z Umów na roboty bez uzgodnienia z Zamawiającym,</w:t>
      </w:r>
    </w:p>
    <w:p w14:paraId="5FBB7E2A" w14:textId="77777777" w:rsidR="00E00C5D" w:rsidRPr="00443D19" w:rsidRDefault="00E00C5D" w:rsidP="00443D19">
      <w:pPr>
        <w:numPr>
          <w:ilvl w:val="0"/>
          <w:numId w:val="42"/>
        </w:numPr>
        <w:ind w:left="567" w:right="61"/>
        <w:contextualSpacing/>
        <w:jc w:val="both"/>
        <w:rPr>
          <w:color w:val="000000"/>
          <w:sz w:val="22"/>
          <w:szCs w:val="22"/>
        </w:rPr>
      </w:pPr>
      <w:r w:rsidRPr="00443D19">
        <w:rPr>
          <w:color w:val="000000"/>
          <w:sz w:val="22"/>
          <w:szCs w:val="22"/>
        </w:rPr>
        <w:t>ograniczenia bądź rozszerzenia zakresów robót Wykonawcy lub przekazania robót innym Wykonawcom niż tym, którzy zostali wskazani w podpisanych umowach, bez uzgodnienia z Zamawiającym,</w:t>
      </w:r>
    </w:p>
    <w:p w14:paraId="36E3EF25" w14:textId="77777777" w:rsidR="00E00C5D" w:rsidRPr="00443D19" w:rsidRDefault="00E00C5D" w:rsidP="00443D19">
      <w:pPr>
        <w:numPr>
          <w:ilvl w:val="0"/>
          <w:numId w:val="42"/>
        </w:numPr>
        <w:ind w:left="567" w:right="61"/>
        <w:contextualSpacing/>
        <w:jc w:val="both"/>
        <w:rPr>
          <w:color w:val="000000"/>
          <w:sz w:val="22"/>
          <w:szCs w:val="22"/>
        </w:rPr>
      </w:pPr>
      <w:r w:rsidRPr="00443D19">
        <w:rPr>
          <w:color w:val="000000"/>
          <w:sz w:val="22"/>
          <w:szCs w:val="22"/>
        </w:rPr>
        <w:t xml:space="preserve"> polecenia Wykonawcy wykonania robót wykraczających poza zakres przedmiotu zamówienia bez uzgodnienia z Zamawiającym,</w:t>
      </w:r>
    </w:p>
    <w:p w14:paraId="615A28C5" w14:textId="77777777" w:rsidR="00E00C5D" w:rsidRPr="00443D19" w:rsidRDefault="00E00C5D" w:rsidP="00443D19">
      <w:pPr>
        <w:numPr>
          <w:ilvl w:val="0"/>
          <w:numId w:val="42"/>
        </w:numPr>
        <w:ind w:left="567" w:right="61"/>
        <w:contextualSpacing/>
        <w:jc w:val="both"/>
        <w:rPr>
          <w:color w:val="000000"/>
          <w:sz w:val="22"/>
          <w:szCs w:val="22"/>
        </w:rPr>
      </w:pPr>
      <w:r w:rsidRPr="00443D19">
        <w:rPr>
          <w:color w:val="000000"/>
          <w:sz w:val="22"/>
          <w:szCs w:val="22"/>
        </w:rPr>
        <w:t xml:space="preserve">podejmowania w imieniu własnym lub Zamawiającego czynności niezgodnych </w:t>
      </w:r>
      <w:r w:rsidRPr="00443D19">
        <w:rPr>
          <w:color w:val="000000"/>
          <w:sz w:val="22"/>
          <w:szCs w:val="22"/>
        </w:rPr>
        <w:br/>
        <w:t xml:space="preserve">z prawem, w tym w szczególności z Prawem Zamówień Publicznych, Prawem Budowlanym oraz Kodeksem Cywilnym. </w:t>
      </w:r>
    </w:p>
    <w:p w14:paraId="5ADAEE99" w14:textId="77777777" w:rsidR="00E00C5D" w:rsidRPr="00443D19" w:rsidRDefault="00E00C5D" w:rsidP="00443D19">
      <w:pPr>
        <w:tabs>
          <w:tab w:val="left" w:pos="426"/>
        </w:tabs>
        <w:ind w:left="281" w:right="62"/>
        <w:jc w:val="both"/>
        <w:rPr>
          <w:sz w:val="22"/>
          <w:szCs w:val="22"/>
        </w:rPr>
      </w:pPr>
    </w:p>
    <w:p w14:paraId="1C00460A" w14:textId="77777777" w:rsidR="00E00C5D" w:rsidRPr="00443D19" w:rsidRDefault="00E00C5D" w:rsidP="00443D19">
      <w:pPr>
        <w:numPr>
          <w:ilvl w:val="0"/>
          <w:numId w:val="72"/>
        </w:numPr>
        <w:tabs>
          <w:tab w:val="left" w:pos="426"/>
        </w:tabs>
        <w:ind w:right="62" w:hanging="281"/>
        <w:jc w:val="both"/>
        <w:rPr>
          <w:sz w:val="22"/>
          <w:szCs w:val="22"/>
        </w:rPr>
      </w:pPr>
      <w:r w:rsidRPr="00443D19">
        <w:rPr>
          <w:sz w:val="22"/>
          <w:szCs w:val="22"/>
        </w:rPr>
        <w:t xml:space="preserve">W zakresie realizacji obowiązków wynikających z podpisanej przez Zamawiającego Umowy o dofinansowanie Projektu pn.: "Dokończenie budowy nowego budynku Zagłębiowskiego Centrum Onkologii - Szpital Specjalistyczny  im. Sz. </w:t>
      </w:r>
      <w:proofErr w:type="spellStart"/>
      <w:r w:rsidRPr="00443D19">
        <w:rPr>
          <w:sz w:val="22"/>
          <w:szCs w:val="22"/>
        </w:rPr>
        <w:t>Starkiewicza</w:t>
      </w:r>
      <w:proofErr w:type="spellEnd"/>
      <w:r w:rsidRPr="00443D19">
        <w:rPr>
          <w:sz w:val="22"/>
          <w:szCs w:val="22"/>
        </w:rPr>
        <w:t xml:space="preserve"> </w:t>
      </w:r>
      <w:r w:rsidRPr="00443D19">
        <w:rPr>
          <w:sz w:val="22"/>
          <w:szCs w:val="22"/>
        </w:rPr>
        <w:br/>
      </w:r>
      <w:r w:rsidRPr="00443D19">
        <w:rPr>
          <w:sz w:val="22"/>
          <w:szCs w:val="22"/>
        </w:rPr>
        <w:lastRenderedPageBreak/>
        <w:t>w Dąbrowie Górniczej, realizowanego w systemie zaprojektuj i wybuduj oraz standardzie BIM", Inżynier Kontraktu winien miedzy innymi:</w:t>
      </w:r>
    </w:p>
    <w:p w14:paraId="518BBB08" w14:textId="77777777" w:rsidR="00E00C5D" w:rsidRPr="00443D19" w:rsidRDefault="00E00C5D" w:rsidP="00443D19">
      <w:pPr>
        <w:numPr>
          <w:ilvl w:val="0"/>
          <w:numId w:val="43"/>
        </w:numPr>
        <w:ind w:left="567" w:right="61"/>
        <w:contextualSpacing/>
        <w:jc w:val="both"/>
        <w:rPr>
          <w:sz w:val="22"/>
          <w:szCs w:val="22"/>
        </w:rPr>
      </w:pPr>
      <w:r w:rsidRPr="00443D19">
        <w:rPr>
          <w:sz w:val="22"/>
          <w:szCs w:val="22"/>
        </w:rPr>
        <w:t xml:space="preserve">zapoznać się szczegółowo z opisem przedmiotu zamówienia tj. planowanym zakresem </w:t>
      </w:r>
      <w:r w:rsidRPr="00443D19">
        <w:rPr>
          <w:sz w:val="22"/>
          <w:szCs w:val="22"/>
        </w:rPr>
        <w:br/>
        <w:t xml:space="preserve">i sposobem prowadzenia prac, </w:t>
      </w:r>
    </w:p>
    <w:p w14:paraId="78931418" w14:textId="77777777" w:rsidR="00E00C5D" w:rsidRPr="00443D19" w:rsidRDefault="00E00C5D" w:rsidP="00443D19">
      <w:pPr>
        <w:numPr>
          <w:ilvl w:val="0"/>
          <w:numId w:val="43"/>
        </w:numPr>
        <w:ind w:left="567" w:right="61"/>
        <w:contextualSpacing/>
        <w:jc w:val="both"/>
        <w:rPr>
          <w:sz w:val="22"/>
          <w:szCs w:val="22"/>
        </w:rPr>
      </w:pPr>
      <w:r w:rsidRPr="00443D19">
        <w:rPr>
          <w:sz w:val="22"/>
          <w:szCs w:val="22"/>
        </w:rPr>
        <w:t>zapoznać się z wytycznymi w zakresie kwalifikowalności wydatków,</w:t>
      </w:r>
    </w:p>
    <w:p w14:paraId="3D76D607" w14:textId="77777777" w:rsidR="00E00C5D" w:rsidRPr="00443D19" w:rsidRDefault="00E00C5D" w:rsidP="00443D19">
      <w:pPr>
        <w:numPr>
          <w:ilvl w:val="0"/>
          <w:numId w:val="43"/>
        </w:numPr>
        <w:ind w:left="567" w:right="61"/>
        <w:contextualSpacing/>
        <w:jc w:val="both"/>
        <w:rPr>
          <w:sz w:val="22"/>
          <w:szCs w:val="22"/>
        </w:rPr>
      </w:pPr>
      <w:r w:rsidRPr="00443D19">
        <w:rPr>
          <w:sz w:val="22"/>
          <w:szCs w:val="22"/>
        </w:rPr>
        <w:t>zapoznać się z Zaleceniami w zakresie wzoru wniosku o płatność beneficjenta,</w:t>
      </w:r>
    </w:p>
    <w:p w14:paraId="12FDA762" w14:textId="77777777" w:rsidR="00E00C5D" w:rsidRPr="00443D19" w:rsidRDefault="00E00C5D" w:rsidP="00443D19">
      <w:pPr>
        <w:numPr>
          <w:ilvl w:val="0"/>
          <w:numId w:val="43"/>
        </w:numPr>
        <w:ind w:left="567" w:right="61"/>
        <w:contextualSpacing/>
        <w:jc w:val="both"/>
        <w:rPr>
          <w:sz w:val="22"/>
          <w:szCs w:val="22"/>
        </w:rPr>
      </w:pPr>
      <w:r w:rsidRPr="00443D19">
        <w:rPr>
          <w:sz w:val="22"/>
          <w:szCs w:val="22"/>
        </w:rPr>
        <w:t xml:space="preserve">nadzorować realizację projektu w pełnym zakresie, zgodnie z Umową o dofinansowanie  i jej załącznikami, z należytą starannością, zgodnie z obowiązującymi przepisami prawa krajowego i unijnego, w terminie wynikającym  z wniosku o dofinansowanie i Umowy o dofinansowanie, </w:t>
      </w:r>
    </w:p>
    <w:p w14:paraId="280B101A" w14:textId="77777777" w:rsidR="00E00C5D" w:rsidRPr="00443D19" w:rsidRDefault="00E00C5D" w:rsidP="00443D19">
      <w:pPr>
        <w:numPr>
          <w:ilvl w:val="0"/>
          <w:numId w:val="43"/>
        </w:numPr>
        <w:ind w:left="567" w:right="61"/>
        <w:contextualSpacing/>
        <w:jc w:val="both"/>
        <w:rPr>
          <w:sz w:val="22"/>
          <w:szCs w:val="22"/>
        </w:rPr>
      </w:pPr>
      <w:r w:rsidRPr="00443D19">
        <w:rPr>
          <w:sz w:val="22"/>
          <w:szCs w:val="22"/>
        </w:rPr>
        <w:t>przygotowywać wspólnie z Zamawiającym z odpowiednim wyprzedzeniem:</w:t>
      </w:r>
    </w:p>
    <w:p w14:paraId="4B758372" w14:textId="77777777" w:rsidR="00E00C5D" w:rsidRPr="00443D19" w:rsidRDefault="00E00C5D" w:rsidP="00443D19">
      <w:pPr>
        <w:numPr>
          <w:ilvl w:val="0"/>
          <w:numId w:val="35"/>
        </w:numPr>
        <w:ind w:right="61"/>
        <w:contextualSpacing/>
        <w:jc w:val="both"/>
        <w:rPr>
          <w:sz w:val="22"/>
          <w:szCs w:val="22"/>
        </w:rPr>
      </w:pPr>
      <w:r w:rsidRPr="00443D19">
        <w:rPr>
          <w:sz w:val="22"/>
          <w:szCs w:val="22"/>
        </w:rPr>
        <w:t xml:space="preserve">wnioski o płatność, o których  mowa w Zaleceniach w zakresie wzoru wniosku </w:t>
      </w:r>
      <w:r w:rsidRPr="00443D19">
        <w:rPr>
          <w:sz w:val="22"/>
          <w:szCs w:val="22"/>
        </w:rPr>
        <w:br/>
        <w:t>o płatność beneficjenta,</w:t>
      </w:r>
    </w:p>
    <w:p w14:paraId="7640899F" w14:textId="77777777" w:rsidR="00E00C5D" w:rsidRPr="00443D19" w:rsidRDefault="00E00C5D" w:rsidP="00443D19">
      <w:pPr>
        <w:numPr>
          <w:ilvl w:val="0"/>
          <w:numId w:val="35"/>
        </w:numPr>
        <w:ind w:right="61"/>
        <w:contextualSpacing/>
        <w:jc w:val="both"/>
        <w:rPr>
          <w:sz w:val="22"/>
          <w:szCs w:val="22"/>
        </w:rPr>
      </w:pPr>
      <w:r w:rsidRPr="00443D19">
        <w:rPr>
          <w:sz w:val="22"/>
          <w:szCs w:val="22"/>
        </w:rPr>
        <w:t xml:space="preserve">wniosek o płatność w części dotyczącej stanu realizacji Projektu, o którym mowa  </w:t>
      </w:r>
      <w:r w:rsidRPr="00443D19">
        <w:rPr>
          <w:sz w:val="22"/>
          <w:szCs w:val="22"/>
        </w:rPr>
        <w:br/>
        <w:t>w Zaleceniach w zakresie wzoru wniosku o płatność beneficjenta.</w:t>
      </w:r>
    </w:p>
    <w:p w14:paraId="24EC9778" w14:textId="77777777" w:rsidR="00E00C5D" w:rsidRPr="00443D19" w:rsidRDefault="00E00C5D" w:rsidP="00443D19">
      <w:pPr>
        <w:numPr>
          <w:ilvl w:val="0"/>
          <w:numId w:val="35"/>
        </w:numPr>
        <w:ind w:right="61"/>
        <w:contextualSpacing/>
        <w:jc w:val="both"/>
        <w:rPr>
          <w:sz w:val="22"/>
          <w:szCs w:val="22"/>
        </w:rPr>
      </w:pPr>
      <w:r w:rsidRPr="00443D19">
        <w:rPr>
          <w:sz w:val="22"/>
          <w:szCs w:val="22"/>
        </w:rPr>
        <w:t>wniosek o płatność końcową, o którym mowa w Zaleceniach w zakresie wzoru wniosku o płatność beneficjenta, który jest ostatnim wnioskiem o płatność składanym w ramach Projektu,</w:t>
      </w:r>
    </w:p>
    <w:p w14:paraId="237B9011" w14:textId="77777777" w:rsidR="00E00C5D" w:rsidRPr="00443D19" w:rsidRDefault="00E00C5D" w:rsidP="00443D19">
      <w:pPr>
        <w:numPr>
          <w:ilvl w:val="0"/>
          <w:numId w:val="35"/>
        </w:numPr>
        <w:ind w:right="61"/>
        <w:contextualSpacing/>
        <w:jc w:val="both"/>
        <w:rPr>
          <w:sz w:val="22"/>
          <w:szCs w:val="22"/>
        </w:rPr>
      </w:pPr>
      <w:r w:rsidRPr="00443D19">
        <w:rPr>
          <w:sz w:val="22"/>
          <w:szCs w:val="22"/>
        </w:rPr>
        <w:t>wniosek o zaliczkę jednorazowo bądź w kliku transzach na podstawie Umowy, z góry na realizację Projektu z obowiązkiem rozliczenia zgodnie z przepisami prawa krajowego i unijnego oraz Umową o dofinansowanie,</w:t>
      </w:r>
    </w:p>
    <w:p w14:paraId="56529BDD" w14:textId="77777777" w:rsidR="00E00C5D" w:rsidRPr="00443D19" w:rsidRDefault="00E00C5D" w:rsidP="00443D19">
      <w:pPr>
        <w:numPr>
          <w:ilvl w:val="0"/>
          <w:numId w:val="35"/>
        </w:numPr>
        <w:ind w:right="61"/>
        <w:contextualSpacing/>
        <w:jc w:val="both"/>
        <w:rPr>
          <w:sz w:val="22"/>
          <w:szCs w:val="22"/>
        </w:rPr>
      </w:pPr>
      <w:r w:rsidRPr="00443D19">
        <w:rPr>
          <w:sz w:val="22"/>
          <w:szCs w:val="22"/>
        </w:rPr>
        <w:t>wniosek o płatność rozliczający przekazaną transzę zaliczki, uwzględniający postanowienia Zaleceń w zakresie wzoru wniosku o płatność beneficjenta,</w:t>
      </w:r>
    </w:p>
    <w:p w14:paraId="3A325643" w14:textId="77777777" w:rsidR="00E00C5D" w:rsidRPr="00443D19" w:rsidRDefault="00E00C5D" w:rsidP="00443D19">
      <w:pPr>
        <w:numPr>
          <w:ilvl w:val="0"/>
          <w:numId w:val="43"/>
        </w:numPr>
        <w:ind w:left="567" w:right="61"/>
        <w:contextualSpacing/>
        <w:jc w:val="both"/>
        <w:rPr>
          <w:color w:val="000000"/>
          <w:sz w:val="22"/>
          <w:szCs w:val="22"/>
        </w:rPr>
      </w:pPr>
      <w:bookmarkStart w:id="2" w:name="_Hlk5380694"/>
      <w:r w:rsidRPr="00443D19">
        <w:rPr>
          <w:sz w:val="22"/>
          <w:szCs w:val="22"/>
        </w:rPr>
        <w:t>informować z odpowiednim wyprzedzeniem o konieczności zmiany Harmonogramu Projektu wynikającego z Umowy</w:t>
      </w:r>
      <w:r w:rsidRPr="00443D19">
        <w:rPr>
          <w:color w:val="000000"/>
          <w:sz w:val="22"/>
          <w:szCs w:val="22"/>
        </w:rPr>
        <w:t xml:space="preserve"> o dofinansowanie, która nie powoduje wydłużenia okresu realizacji Projektu ale wymaga uprzedniej zgody Instytucji Pośredniczącej i nie wymaga aneksowania Umowy o dofinansowanie</w:t>
      </w:r>
      <w:bookmarkEnd w:id="2"/>
      <w:r w:rsidRPr="00443D19">
        <w:rPr>
          <w:color w:val="000000"/>
          <w:sz w:val="22"/>
          <w:szCs w:val="22"/>
        </w:rPr>
        <w:t xml:space="preserve">, </w:t>
      </w:r>
    </w:p>
    <w:p w14:paraId="38240E2C" w14:textId="77777777" w:rsidR="00E00C5D" w:rsidRPr="00443D19" w:rsidRDefault="00E00C5D" w:rsidP="00443D19">
      <w:pPr>
        <w:numPr>
          <w:ilvl w:val="0"/>
          <w:numId w:val="43"/>
        </w:numPr>
        <w:ind w:left="567" w:right="61"/>
        <w:contextualSpacing/>
        <w:jc w:val="both"/>
        <w:rPr>
          <w:color w:val="000000"/>
          <w:sz w:val="22"/>
          <w:szCs w:val="22"/>
        </w:rPr>
      </w:pPr>
      <w:r w:rsidRPr="00443D19">
        <w:rPr>
          <w:color w:val="000000"/>
          <w:sz w:val="22"/>
          <w:szCs w:val="22"/>
        </w:rPr>
        <w:t>informować z odpowiednim wyprzedzeniem o konieczności zmiany Harmonogramu Projektu wynikającego z Umowy o dofinansowanie, która powodowałaby wydłużenie okresu realizacji Projektu i wymaga  aneksowania Umowy o dofinansowanie,</w:t>
      </w:r>
    </w:p>
    <w:p w14:paraId="5A4092E9" w14:textId="77777777" w:rsidR="00E00C5D" w:rsidRPr="00443D19" w:rsidRDefault="00E00C5D" w:rsidP="00443D19">
      <w:pPr>
        <w:numPr>
          <w:ilvl w:val="0"/>
          <w:numId w:val="43"/>
        </w:numPr>
        <w:ind w:left="567" w:right="61"/>
        <w:contextualSpacing/>
        <w:jc w:val="both"/>
        <w:rPr>
          <w:color w:val="000000"/>
          <w:sz w:val="22"/>
          <w:szCs w:val="22"/>
        </w:rPr>
      </w:pPr>
      <w:r w:rsidRPr="00443D19">
        <w:rPr>
          <w:color w:val="000000"/>
          <w:sz w:val="22"/>
          <w:szCs w:val="22"/>
        </w:rPr>
        <w:t xml:space="preserve">przygotować wspólnie z Zamawiającym rozliczenie każdej transzy przekazanego dofinansowania w formie zaliczki w terminie umożliwiającym jej prawidłowe rozliczenie, </w:t>
      </w:r>
    </w:p>
    <w:p w14:paraId="7A50E82E" w14:textId="77777777" w:rsidR="00E00C5D" w:rsidRPr="00443D19" w:rsidRDefault="00E00C5D" w:rsidP="00443D19">
      <w:pPr>
        <w:numPr>
          <w:ilvl w:val="0"/>
          <w:numId w:val="43"/>
        </w:numPr>
        <w:ind w:left="567" w:right="61"/>
        <w:contextualSpacing/>
        <w:jc w:val="both"/>
        <w:rPr>
          <w:color w:val="000000"/>
          <w:sz w:val="22"/>
          <w:szCs w:val="22"/>
        </w:rPr>
      </w:pPr>
      <w:r w:rsidRPr="00443D19">
        <w:rPr>
          <w:color w:val="000000"/>
          <w:sz w:val="22"/>
          <w:szCs w:val="22"/>
        </w:rPr>
        <w:t>przygotować dwa razy w roku kalendarzowym według stanu na 30 czerwca oraz 31 grudnia Harmonogram Projektu lub potwierdzenie aktualności Harmonogramu Projektu na dzień 30 czerwca oraz 31 grudnia, w terminie 7 dni od upływu powyższych terminów,</w:t>
      </w:r>
    </w:p>
    <w:p w14:paraId="0CE8305D" w14:textId="77777777" w:rsidR="00E00C5D" w:rsidRPr="00443D19" w:rsidRDefault="00E00C5D" w:rsidP="00443D19">
      <w:pPr>
        <w:numPr>
          <w:ilvl w:val="0"/>
          <w:numId w:val="43"/>
        </w:numPr>
        <w:ind w:left="567" w:right="61"/>
        <w:contextualSpacing/>
        <w:jc w:val="both"/>
        <w:rPr>
          <w:color w:val="000000"/>
          <w:sz w:val="22"/>
          <w:szCs w:val="22"/>
        </w:rPr>
      </w:pPr>
      <w:r w:rsidRPr="00443D19">
        <w:rPr>
          <w:color w:val="000000"/>
          <w:sz w:val="22"/>
          <w:szCs w:val="22"/>
        </w:rPr>
        <w:t xml:space="preserve">dołożyć należytą staranność, aby wszelkie dane finansowe przekazywane Instytucji Pośredniczącej były zgodne z rzeczywistym zapotrzebowaniem na dofinansowanie, </w:t>
      </w:r>
      <w:r w:rsidRPr="00443D19">
        <w:rPr>
          <w:color w:val="000000"/>
          <w:sz w:val="22"/>
          <w:szCs w:val="22"/>
        </w:rPr>
        <w:br/>
        <w:t>a w przypadku wnioskowania o wypłatę zaliczki, aby jej wysokość nie opiewała na kwotę wyższą niż jest to niezbędne dla prawidłowej realizacji Projektu.</w:t>
      </w:r>
    </w:p>
    <w:p w14:paraId="429418CE" w14:textId="77777777" w:rsidR="00594730" w:rsidRPr="00FC473A" w:rsidRDefault="00594730" w:rsidP="00594730">
      <w:pPr>
        <w:autoSpaceDE w:val="0"/>
        <w:spacing w:line="276" w:lineRule="auto"/>
        <w:ind w:left="567"/>
        <w:jc w:val="both"/>
        <w:rPr>
          <w:b/>
          <w:bCs/>
          <w:color w:val="FF0000"/>
          <w:sz w:val="22"/>
          <w:szCs w:val="22"/>
          <w:lang w:eastAsia="ar-SA"/>
        </w:rPr>
      </w:pPr>
    </w:p>
    <w:p w14:paraId="46887971" w14:textId="77777777" w:rsidR="00594730" w:rsidRPr="00443D19" w:rsidRDefault="00594730" w:rsidP="00594730">
      <w:pPr>
        <w:autoSpaceDE w:val="0"/>
        <w:autoSpaceDN w:val="0"/>
        <w:adjustRightInd w:val="0"/>
        <w:spacing w:line="276" w:lineRule="auto"/>
        <w:ind w:left="3402" w:firstLine="1134"/>
        <w:rPr>
          <w:b/>
          <w:bCs/>
          <w:sz w:val="22"/>
          <w:szCs w:val="22"/>
        </w:rPr>
      </w:pPr>
      <w:r w:rsidRPr="00443D19">
        <w:rPr>
          <w:b/>
          <w:bCs/>
          <w:sz w:val="22"/>
          <w:szCs w:val="22"/>
        </w:rPr>
        <w:t>§ 5</w:t>
      </w:r>
    </w:p>
    <w:p w14:paraId="7CA7BF63" w14:textId="77777777" w:rsidR="00594730" w:rsidRPr="00443D19" w:rsidRDefault="00594730" w:rsidP="00594730">
      <w:pPr>
        <w:autoSpaceDE w:val="0"/>
        <w:autoSpaceDN w:val="0"/>
        <w:adjustRightInd w:val="0"/>
        <w:spacing w:line="276" w:lineRule="auto"/>
        <w:ind w:left="2268" w:firstLine="1134"/>
        <w:rPr>
          <w:b/>
          <w:bCs/>
          <w:sz w:val="22"/>
          <w:szCs w:val="22"/>
        </w:rPr>
      </w:pPr>
      <w:r w:rsidRPr="00443D19">
        <w:rPr>
          <w:b/>
          <w:bCs/>
          <w:sz w:val="22"/>
          <w:szCs w:val="22"/>
        </w:rPr>
        <w:t>Zespół Inżyniera Kontraktu</w:t>
      </w:r>
    </w:p>
    <w:p w14:paraId="4A6622EA"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Inżynier Kontraktu wykonując swoje czynności działa w imieniu i na rachunek Zamawiającego.</w:t>
      </w:r>
    </w:p>
    <w:p w14:paraId="4B563EDA"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Inżynier Kontraktu ponosi wobec Zamawiającego odpowiedzialność:</w:t>
      </w:r>
    </w:p>
    <w:p w14:paraId="46B614DA" w14:textId="77777777" w:rsidR="00594730" w:rsidRPr="00443D19" w:rsidRDefault="00594730" w:rsidP="005F27D4">
      <w:pPr>
        <w:numPr>
          <w:ilvl w:val="0"/>
          <w:numId w:val="46"/>
        </w:numPr>
        <w:spacing w:line="276" w:lineRule="auto"/>
        <w:jc w:val="both"/>
        <w:rPr>
          <w:sz w:val="22"/>
          <w:szCs w:val="22"/>
        </w:rPr>
      </w:pPr>
      <w:r w:rsidRPr="00443D19">
        <w:rPr>
          <w:sz w:val="22"/>
          <w:szCs w:val="22"/>
        </w:rPr>
        <w:t>za wszelkie szkody będące następstwem nienależytego wykonania lub niewykonania czynności objętych umową o realizacje inwestycji /prac projektowych i robót budowlanych/, przy czym należyte wykonanie ocenia się w granicach przyjętych dla umów starannego działania, w których Zamawiający nie poniósł szkody,</w:t>
      </w:r>
    </w:p>
    <w:p w14:paraId="524AB900" w14:textId="77777777" w:rsidR="00594730" w:rsidRPr="00443D19" w:rsidRDefault="00594730" w:rsidP="005F27D4">
      <w:pPr>
        <w:numPr>
          <w:ilvl w:val="0"/>
          <w:numId w:val="46"/>
        </w:numPr>
        <w:spacing w:line="276" w:lineRule="auto"/>
        <w:jc w:val="both"/>
        <w:rPr>
          <w:sz w:val="22"/>
          <w:szCs w:val="22"/>
        </w:rPr>
      </w:pPr>
      <w:r w:rsidRPr="00443D19">
        <w:rPr>
          <w:sz w:val="22"/>
          <w:szCs w:val="22"/>
        </w:rPr>
        <w:t>za wszystkie wykonane czynności należące do obowiązków Inżyniera Kontraktu.</w:t>
      </w:r>
    </w:p>
    <w:p w14:paraId="17A80B9F"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 xml:space="preserve">Inżynier Kontraktu pełni obowiązki nadzoru inwestorskiego. </w:t>
      </w:r>
    </w:p>
    <w:p w14:paraId="24D28557"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 xml:space="preserve">Inspektorzy nadzoru są odpowiedzialni w zakresie swoich uprawnień. Obowiązki i uprawnienia inspektorów nadzoru są określone w art. 25 i 26 ustawy Prawo Budowlane. </w:t>
      </w:r>
    </w:p>
    <w:p w14:paraId="3B522562"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Pełnienie funkcji Inżyniera Kontraktu nad realizacją projektu, wszystkich robót obejmuje: nadzorowanie wykonawstwa robót Wykonawcy (robót budowlanych w tym projektowych ), zatwierdzanie wszelkich materiałów, techniki i technologii, ilościowy i kosztowy nadzór nad pracami  oraz weryfikację dokumentacji projektowej i powykonawczej.</w:t>
      </w:r>
    </w:p>
    <w:p w14:paraId="59710514"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lastRenderedPageBreak/>
        <w:t xml:space="preserve">Inżynier Kontraktu realizuje zadania wynikające z Nadzoru Inwestorskiego poprzez Zespół Inżyniera Kontraktu, wydając polecenia, decyzje, opinie, zgody, akceptacje i wnioski dla Wykonawcy. </w:t>
      </w:r>
    </w:p>
    <w:p w14:paraId="5FDCC05B"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Wszystkie ważne informacje i decyzje niezbędne do realizacji projektu przekazywane między Inżynierem Kontraktu, a Wykonawcą  robót budowlanych wymaga formy pisemnej, aby można uznać je za efektywne. Wszystkie pisma Inżyniera do Wykonawcy winny być w kopii przekazywane do wiadomości Zamawiającemu.</w:t>
      </w:r>
    </w:p>
    <w:p w14:paraId="32CC5912"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Inżynier Kontraktu zapewnia pobyt osób przewidzianych do bezpośredniego  nadzorowania robót budowlanych w czasie odpowiadającym wykonaniu i rozliczeniu poszczególnych elementów zadań projektu przez Wykonawcę zgodnie z zatwierdzonym harmonogramem realizacji zamówienia</w:t>
      </w:r>
    </w:p>
    <w:p w14:paraId="6481E499"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 xml:space="preserve">Zespołem Inżyniera – upoważnionym przedstawicielem - przy realizacji przedmiotu umowy będzie kierował .............................................................................. </w:t>
      </w:r>
    </w:p>
    <w:p w14:paraId="662BB259" w14:textId="77777777" w:rsidR="00594730" w:rsidRPr="00443D19" w:rsidRDefault="00594730" w:rsidP="00594730">
      <w:pPr>
        <w:autoSpaceDE w:val="0"/>
        <w:spacing w:line="276" w:lineRule="auto"/>
        <w:ind w:left="284"/>
        <w:jc w:val="both"/>
        <w:rPr>
          <w:b/>
          <w:bCs/>
          <w:sz w:val="22"/>
          <w:szCs w:val="22"/>
          <w:lang w:eastAsia="ar-SA"/>
        </w:rPr>
      </w:pPr>
      <w:r w:rsidRPr="00443D19">
        <w:rPr>
          <w:sz w:val="22"/>
          <w:szCs w:val="22"/>
        </w:rPr>
        <w:t>tel. ..................................</w:t>
      </w:r>
    </w:p>
    <w:p w14:paraId="3565E855"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Nadzór inwestorski sprawować będzie zespół Inżyniera w osobach:</w:t>
      </w:r>
    </w:p>
    <w:p w14:paraId="218EE337" w14:textId="77777777" w:rsidR="00594730" w:rsidRPr="00443D19" w:rsidRDefault="00594730" w:rsidP="00594730">
      <w:pPr>
        <w:autoSpaceDE w:val="0"/>
        <w:spacing w:line="276" w:lineRule="auto"/>
        <w:ind w:left="284"/>
        <w:jc w:val="both"/>
        <w:rPr>
          <w:sz w:val="22"/>
          <w:szCs w:val="22"/>
        </w:rPr>
      </w:pPr>
      <w:r w:rsidRPr="00443D19">
        <w:rPr>
          <w:sz w:val="22"/>
          <w:szCs w:val="22"/>
        </w:rPr>
        <w:t>a/ Inspektor nadzoru inwestorskiego – w specjalności konstrukcyjno-budowlanej</w:t>
      </w:r>
      <w:r w:rsidRPr="00443D19">
        <w:rPr>
          <w:b/>
          <w:sz w:val="22"/>
          <w:szCs w:val="22"/>
        </w:rPr>
        <w:t xml:space="preserve"> </w:t>
      </w:r>
      <w:r w:rsidRPr="00443D19">
        <w:rPr>
          <w:sz w:val="22"/>
          <w:szCs w:val="22"/>
        </w:rPr>
        <w:t xml:space="preserve">……………………………………………..…………………………………..….. tel. ................................ </w:t>
      </w:r>
    </w:p>
    <w:p w14:paraId="01AF82C3" w14:textId="77777777" w:rsidR="00594730" w:rsidRPr="00443D19" w:rsidRDefault="00594730" w:rsidP="00594730">
      <w:pPr>
        <w:autoSpaceDE w:val="0"/>
        <w:spacing w:line="276" w:lineRule="auto"/>
        <w:ind w:left="284"/>
        <w:jc w:val="both"/>
        <w:rPr>
          <w:sz w:val="22"/>
          <w:szCs w:val="22"/>
        </w:rPr>
      </w:pPr>
      <w:r w:rsidRPr="00443D19">
        <w:rPr>
          <w:sz w:val="22"/>
          <w:szCs w:val="22"/>
        </w:rPr>
        <w:t>b/ Inspektor nadzoru inwestorskiego – w specjalności instalacyjnej w zakresie sieci, instalacji i urządzeń cieplnych, wentylacyjnych, gazowych, wodociągowych i kanalizacyjnych</w:t>
      </w:r>
      <w:r w:rsidRPr="00443D19">
        <w:rPr>
          <w:b/>
          <w:sz w:val="22"/>
          <w:szCs w:val="22"/>
        </w:rPr>
        <w:t xml:space="preserve"> </w:t>
      </w:r>
      <w:r w:rsidRPr="00443D19">
        <w:rPr>
          <w:sz w:val="22"/>
          <w:szCs w:val="22"/>
        </w:rPr>
        <w:t xml:space="preserve">……………………………………………..…………………………………..….. tel. ................................ </w:t>
      </w:r>
    </w:p>
    <w:p w14:paraId="453814C8" w14:textId="77777777" w:rsidR="00594730" w:rsidRPr="00443D19" w:rsidRDefault="00594730" w:rsidP="00594730">
      <w:pPr>
        <w:autoSpaceDE w:val="0"/>
        <w:spacing w:line="276" w:lineRule="auto"/>
        <w:ind w:left="284"/>
        <w:jc w:val="both"/>
        <w:rPr>
          <w:sz w:val="22"/>
          <w:szCs w:val="22"/>
        </w:rPr>
      </w:pPr>
      <w:r w:rsidRPr="00443D19">
        <w:rPr>
          <w:sz w:val="22"/>
          <w:szCs w:val="22"/>
        </w:rPr>
        <w:t>c/ Inspektor nadzoru inwestorskiego – w specjalności instalacyjnej w zakresie sieci, instalacji i urządzeń elektrycznych i elektroenergetycznych</w:t>
      </w:r>
    </w:p>
    <w:p w14:paraId="1382215E" w14:textId="77777777" w:rsidR="00594730" w:rsidRPr="00443D19" w:rsidRDefault="00594730" w:rsidP="00594730">
      <w:pPr>
        <w:autoSpaceDE w:val="0"/>
        <w:spacing w:line="276" w:lineRule="auto"/>
        <w:ind w:left="284"/>
        <w:jc w:val="both"/>
        <w:rPr>
          <w:sz w:val="22"/>
          <w:szCs w:val="22"/>
        </w:rPr>
      </w:pPr>
      <w:r w:rsidRPr="00443D19">
        <w:rPr>
          <w:sz w:val="22"/>
          <w:szCs w:val="22"/>
        </w:rPr>
        <w:t xml:space="preserve">……………………………………………..…………………………………..….. tel. ................................ </w:t>
      </w:r>
    </w:p>
    <w:p w14:paraId="0246BC10" w14:textId="77777777" w:rsidR="00594730" w:rsidRPr="00FC473A" w:rsidRDefault="00594730" w:rsidP="00594730">
      <w:pPr>
        <w:autoSpaceDE w:val="0"/>
        <w:spacing w:line="276" w:lineRule="auto"/>
        <w:ind w:left="567"/>
        <w:jc w:val="both"/>
        <w:rPr>
          <w:sz w:val="22"/>
          <w:szCs w:val="22"/>
          <w:lang w:eastAsia="ar-SA"/>
        </w:rPr>
      </w:pPr>
    </w:p>
    <w:p w14:paraId="6EA96C07"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6</w:t>
      </w:r>
    </w:p>
    <w:p w14:paraId="74A24DEA" w14:textId="77777777" w:rsidR="00594730" w:rsidRPr="00653B65" w:rsidRDefault="00594730" w:rsidP="00594730">
      <w:pPr>
        <w:autoSpaceDE w:val="0"/>
        <w:spacing w:line="276" w:lineRule="auto"/>
        <w:jc w:val="center"/>
        <w:rPr>
          <w:b/>
          <w:bCs/>
          <w:sz w:val="22"/>
          <w:szCs w:val="22"/>
          <w:lang w:eastAsia="ar-SA"/>
        </w:rPr>
      </w:pPr>
      <w:r w:rsidRPr="00FC473A">
        <w:rPr>
          <w:b/>
          <w:bCs/>
          <w:sz w:val="22"/>
          <w:szCs w:val="22"/>
          <w:lang w:eastAsia="ar-SA"/>
        </w:rPr>
        <w:t xml:space="preserve">Terminy realizacji </w:t>
      </w:r>
      <w:r w:rsidRPr="00653B65">
        <w:rPr>
          <w:b/>
          <w:bCs/>
          <w:sz w:val="22"/>
          <w:szCs w:val="22"/>
          <w:lang w:eastAsia="ar-SA"/>
        </w:rPr>
        <w:t>zamówienia</w:t>
      </w:r>
    </w:p>
    <w:p w14:paraId="11940737" w14:textId="77777777" w:rsidR="00594730" w:rsidRPr="00653B65" w:rsidRDefault="00594730" w:rsidP="00594730">
      <w:pPr>
        <w:autoSpaceDE w:val="0"/>
        <w:spacing w:line="276" w:lineRule="auto"/>
        <w:jc w:val="both"/>
        <w:rPr>
          <w:sz w:val="22"/>
          <w:szCs w:val="22"/>
          <w:lang w:eastAsia="ar-SA"/>
        </w:rPr>
      </w:pPr>
      <w:r w:rsidRPr="00653B65">
        <w:rPr>
          <w:sz w:val="22"/>
          <w:szCs w:val="22"/>
          <w:lang w:eastAsia="ar-SA"/>
        </w:rPr>
        <w:t>Realizacja przedmiotu umowy na Pełnienie funkcji Inżyniera Kontraktu odbywać się będzie w termin</w:t>
      </w:r>
      <w:r w:rsidR="00443D19" w:rsidRPr="00653B65">
        <w:rPr>
          <w:sz w:val="22"/>
          <w:szCs w:val="22"/>
          <w:lang w:eastAsia="ar-SA"/>
        </w:rPr>
        <w:t xml:space="preserve">ie </w:t>
      </w:r>
      <w:r w:rsidR="001718FB" w:rsidRPr="00653B65">
        <w:rPr>
          <w:sz w:val="22"/>
          <w:szCs w:val="22"/>
          <w:lang w:eastAsia="ar-SA"/>
        </w:rPr>
        <w:t xml:space="preserve">od </w:t>
      </w:r>
      <w:r w:rsidR="00626CDF" w:rsidRPr="00653B65">
        <w:rPr>
          <w:sz w:val="22"/>
          <w:szCs w:val="22"/>
          <w:lang w:eastAsia="ar-SA"/>
        </w:rPr>
        <w:br/>
      </w:r>
      <w:r w:rsidR="001718FB" w:rsidRPr="00653B65">
        <w:rPr>
          <w:sz w:val="22"/>
          <w:szCs w:val="22"/>
          <w:lang w:eastAsia="ar-SA"/>
        </w:rPr>
        <w:t>01.04.2021</w:t>
      </w:r>
      <w:r w:rsidR="00626CDF" w:rsidRPr="00653B65">
        <w:rPr>
          <w:sz w:val="22"/>
          <w:szCs w:val="22"/>
          <w:lang w:eastAsia="ar-SA"/>
        </w:rPr>
        <w:t xml:space="preserve"> </w:t>
      </w:r>
      <w:r w:rsidR="001718FB" w:rsidRPr="00653B65">
        <w:rPr>
          <w:sz w:val="22"/>
          <w:szCs w:val="22"/>
          <w:lang w:eastAsia="ar-SA"/>
        </w:rPr>
        <w:t>r</w:t>
      </w:r>
      <w:r w:rsidR="00626CDF" w:rsidRPr="00653B65">
        <w:rPr>
          <w:sz w:val="22"/>
          <w:szCs w:val="22"/>
          <w:lang w:eastAsia="ar-SA"/>
        </w:rPr>
        <w:t>.</w:t>
      </w:r>
      <w:r w:rsidR="001718FB" w:rsidRPr="00653B65">
        <w:rPr>
          <w:sz w:val="22"/>
          <w:szCs w:val="22"/>
          <w:lang w:eastAsia="ar-SA"/>
        </w:rPr>
        <w:t xml:space="preserve"> </w:t>
      </w:r>
      <w:r w:rsidR="00443D19" w:rsidRPr="00653B65">
        <w:rPr>
          <w:sz w:val="22"/>
          <w:szCs w:val="22"/>
          <w:lang w:eastAsia="ar-SA"/>
        </w:rPr>
        <w:t xml:space="preserve">do </w:t>
      </w:r>
      <w:r w:rsidR="001718FB" w:rsidRPr="00653B65">
        <w:rPr>
          <w:sz w:val="22"/>
          <w:szCs w:val="22"/>
          <w:lang w:eastAsia="ar-SA"/>
        </w:rPr>
        <w:t>31.12.2022</w:t>
      </w:r>
      <w:r w:rsidR="00626CDF" w:rsidRPr="00653B65">
        <w:rPr>
          <w:sz w:val="22"/>
          <w:szCs w:val="22"/>
          <w:lang w:eastAsia="ar-SA"/>
        </w:rPr>
        <w:t xml:space="preserve"> </w:t>
      </w:r>
      <w:r w:rsidR="00A23D74" w:rsidRPr="00653B65">
        <w:rPr>
          <w:sz w:val="22"/>
          <w:szCs w:val="22"/>
          <w:lang w:eastAsia="ar-SA"/>
        </w:rPr>
        <w:t>r</w:t>
      </w:r>
      <w:r w:rsidR="00443D19" w:rsidRPr="00653B65">
        <w:rPr>
          <w:sz w:val="22"/>
          <w:szCs w:val="22"/>
          <w:lang w:eastAsia="ar-SA"/>
        </w:rPr>
        <w:t>.</w:t>
      </w:r>
      <w:r w:rsidR="00626CDF" w:rsidRPr="00653B65">
        <w:rPr>
          <w:sz w:val="22"/>
          <w:szCs w:val="22"/>
          <w:lang w:eastAsia="ar-SA"/>
        </w:rPr>
        <w:t>, przy czym:</w:t>
      </w:r>
    </w:p>
    <w:p w14:paraId="76E59089" w14:textId="0C33A372" w:rsidR="00626CDF" w:rsidRPr="00653B65" w:rsidRDefault="00626CDF" w:rsidP="00626CDF">
      <w:pPr>
        <w:numPr>
          <w:ilvl w:val="0"/>
          <w:numId w:val="73"/>
        </w:numPr>
        <w:autoSpaceDE w:val="0"/>
        <w:spacing w:line="276" w:lineRule="auto"/>
        <w:ind w:left="284" w:hanging="284"/>
        <w:jc w:val="both"/>
        <w:rPr>
          <w:sz w:val="22"/>
          <w:szCs w:val="22"/>
          <w:lang w:eastAsia="ar-SA"/>
        </w:rPr>
      </w:pPr>
      <w:r w:rsidRPr="00653B65">
        <w:rPr>
          <w:sz w:val="22"/>
          <w:szCs w:val="22"/>
          <w:lang w:eastAsia="ar-SA"/>
        </w:rPr>
        <w:t>etap I odbywać będzie się w okresie od 01.04.2021 r. najpóźniej do dnia 31.12.202</w:t>
      </w:r>
      <w:r w:rsidR="00653B65" w:rsidRPr="00653B65">
        <w:rPr>
          <w:sz w:val="22"/>
          <w:szCs w:val="22"/>
          <w:lang w:eastAsia="ar-SA"/>
        </w:rPr>
        <w:t>1</w:t>
      </w:r>
      <w:r w:rsidRPr="00653B65">
        <w:rPr>
          <w:sz w:val="22"/>
          <w:szCs w:val="22"/>
          <w:lang w:eastAsia="ar-SA"/>
        </w:rPr>
        <w:t xml:space="preserve"> r.</w:t>
      </w:r>
    </w:p>
    <w:p w14:paraId="5FE6C384" w14:textId="77777777" w:rsidR="00626CDF" w:rsidRPr="00653B65" w:rsidRDefault="00626CDF" w:rsidP="00626CDF">
      <w:pPr>
        <w:numPr>
          <w:ilvl w:val="0"/>
          <w:numId w:val="73"/>
        </w:numPr>
        <w:autoSpaceDE w:val="0"/>
        <w:spacing w:line="276" w:lineRule="auto"/>
        <w:ind w:left="284" w:hanging="284"/>
        <w:jc w:val="both"/>
        <w:rPr>
          <w:sz w:val="22"/>
          <w:szCs w:val="22"/>
          <w:lang w:eastAsia="ar-SA"/>
        </w:rPr>
      </w:pPr>
      <w:r w:rsidRPr="00653B65">
        <w:rPr>
          <w:sz w:val="22"/>
          <w:szCs w:val="22"/>
          <w:lang w:eastAsia="ar-SA"/>
        </w:rPr>
        <w:t>etap II odbywać będzie się w okresie od 01.01.2022 r. najpóźniej do dnia 31.12.2022 r.</w:t>
      </w:r>
    </w:p>
    <w:p w14:paraId="32E78096" w14:textId="77777777" w:rsidR="00626CDF" w:rsidRPr="00FC473A" w:rsidRDefault="00626CDF" w:rsidP="00626CDF">
      <w:pPr>
        <w:autoSpaceDE w:val="0"/>
        <w:spacing w:line="276" w:lineRule="auto"/>
        <w:ind w:left="284"/>
        <w:jc w:val="both"/>
        <w:rPr>
          <w:sz w:val="22"/>
          <w:szCs w:val="22"/>
          <w:lang w:eastAsia="ar-SA"/>
        </w:rPr>
      </w:pPr>
    </w:p>
    <w:p w14:paraId="763CC7F7"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7</w:t>
      </w:r>
    </w:p>
    <w:p w14:paraId="14D047E4"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Gwarancja i rękojmia</w:t>
      </w:r>
    </w:p>
    <w:p w14:paraId="1562C4BB" w14:textId="77777777" w:rsidR="00594730" w:rsidRPr="00FC473A" w:rsidRDefault="00594730" w:rsidP="005F27D4">
      <w:pPr>
        <w:widowControl w:val="0"/>
        <w:numPr>
          <w:ilvl w:val="0"/>
          <w:numId w:val="47"/>
        </w:numPr>
        <w:suppressAutoHyphens/>
        <w:autoSpaceDE w:val="0"/>
        <w:spacing w:line="276" w:lineRule="auto"/>
        <w:jc w:val="both"/>
        <w:rPr>
          <w:sz w:val="22"/>
          <w:szCs w:val="22"/>
          <w:lang w:eastAsia="ar-SA"/>
        </w:rPr>
      </w:pPr>
      <w:r w:rsidRPr="00FC473A">
        <w:rPr>
          <w:sz w:val="22"/>
          <w:szCs w:val="22"/>
          <w:lang w:eastAsia="ar-SA"/>
        </w:rPr>
        <w:t>Inżynier Kontraktu zobowiązuje się w ramach wynagrodzenia umownego realizować w imieniu i na rzecz Zamawiającego uprawnienia z tytułu gwarancji i rękojmi od czasu oddania do użytkowania i eksploatacji obiektu do czasu upływu terminu gwarancji i rękojmi.</w:t>
      </w:r>
    </w:p>
    <w:p w14:paraId="0921F7AE" w14:textId="77777777" w:rsidR="00594730" w:rsidRPr="00FC473A" w:rsidRDefault="00594730" w:rsidP="005F27D4">
      <w:pPr>
        <w:widowControl w:val="0"/>
        <w:numPr>
          <w:ilvl w:val="0"/>
          <w:numId w:val="47"/>
        </w:numPr>
        <w:suppressAutoHyphens/>
        <w:autoSpaceDE w:val="0"/>
        <w:spacing w:line="276" w:lineRule="auto"/>
        <w:jc w:val="both"/>
        <w:rPr>
          <w:sz w:val="22"/>
          <w:szCs w:val="22"/>
          <w:lang w:eastAsia="ar-SA"/>
        </w:rPr>
      </w:pPr>
      <w:r w:rsidRPr="00FC473A">
        <w:rPr>
          <w:sz w:val="22"/>
          <w:szCs w:val="22"/>
          <w:lang w:eastAsia="ar-SA"/>
        </w:rPr>
        <w:t>W razie ujawnienia wady po oddaniu obiektu do użytkowania, Zamawiający niezwłocznie zawiadomi pisemnie Inżyniera Kontraktu o tym fakcie, Inżynier Kontraktu wówczas dokona niezbędnych ustaleń i czynności prawnych i faktycznych w ramach uprawnień Zamawiającego wynikających z gwarancji i rękojmi.</w:t>
      </w:r>
    </w:p>
    <w:p w14:paraId="77277518" w14:textId="77777777" w:rsidR="00594730" w:rsidRPr="00FC473A" w:rsidRDefault="00594730" w:rsidP="00594730">
      <w:pPr>
        <w:pStyle w:val="Tekstpodstawowy2"/>
        <w:spacing w:line="276" w:lineRule="auto"/>
        <w:rPr>
          <w:sz w:val="22"/>
          <w:szCs w:val="22"/>
        </w:rPr>
      </w:pPr>
    </w:p>
    <w:p w14:paraId="3FC42456"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8</w:t>
      </w:r>
    </w:p>
    <w:p w14:paraId="62B2D294"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Wynagrodzenie Inżyniera Kontraktu</w:t>
      </w:r>
    </w:p>
    <w:p w14:paraId="014561B8" w14:textId="77777777" w:rsidR="00594730" w:rsidRPr="00FC473A" w:rsidRDefault="00594730" w:rsidP="005F27D4">
      <w:pPr>
        <w:widowControl w:val="0"/>
        <w:numPr>
          <w:ilvl w:val="0"/>
          <w:numId w:val="48"/>
        </w:numPr>
        <w:suppressAutoHyphens/>
        <w:autoSpaceDE w:val="0"/>
        <w:spacing w:line="276" w:lineRule="auto"/>
        <w:jc w:val="both"/>
        <w:rPr>
          <w:sz w:val="22"/>
          <w:szCs w:val="22"/>
          <w:lang w:eastAsia="ar-SA"/>
        </w:rPr>
      </w:pPr>
      <w:r w:rsidRPr="00FC473A">
        <w:rPr>
          <w:sz w:val="22"/>
          <w:szCs w:val="22"/>
          <w:lang w:eastAsia="ar-SA"/>
        </w:rPr>
        <w:t>Wynagrodzeniem za wykonanie Przedmiotu Umowy jest cena przedstawiona w ofercie przetargowej stanowiącej integralną część umowy.</w:t>
      </w:r>
    </w:p>
    <w:p w14:paraId="5DC27D2D" w14:textId="77777777" w:rsidR="00594730" w:rsidRPr="00FC473A" w:rsidRDefault="00594730" w:rsidP="005F27D4">
      <w:pPr>
        <w:widowControl w:val="0"/>
        <w:numPr>
          <w:ilvl w:val="0"/>
          <w:numId w:val="48"/>
        </w:numPr>
        <w:suppressAutoHyphens/>
        <w:autoSpaceDE w:val="0"/>
        <w:spacing w:line="276" w:lineRule="auto"/>
        <w:jc w:val="both"/>
        <w:rPr>
          <w:sz w:val="22"/>
          <w:szCs w:val="22"/>
          <w:lang w:eastAsia="ar-SA"/>
        </w:rPr>
      </w:pPr>
      <w:r w:rsidRPr="00FC473A">
        <w:rPr>
          <w:sz w:val="22"/>
          <w:szCs w:val="22"/>
          <w:lang w:eastAsia="ar-SA"/>
        </w:rPr>
        <w:t>Cena za pełnienie funkcji Inżyniera Kontraktu podana ofercie przetargowej, ma charakter wynagrodzenia ryczałtowego w znaczeniu, o którym mowa w art. 632 Kodeksu cywilnego. Określone wynagrodzenie jest niezmienne przez cały okres obowiązywania niniejszej umowy, bez względu na faktyczne terminy odbiorów końcowych zadania inwestycyjnego oraz ilość, zakres i wartość udzielonych przez Zamawiającego zleceń na wykonanie robót dodatkowych i robót zamiennych.</w:t>
      </w:r>
    </w:p>
    <w:p w14:paraId="0948FD12" w14:textId="77777777" w:rsidR="00594730" w:rsidRPr="00FC473A" w:rsidRDefault="00594730" w:rsidP="005F27D4">
      <w:pPr>
        <w:widowControl w:val="0"/>
        <w:numPr>
          <w:ilvl w:val="0"/>
          <w:numId w:val="48"/>
        </w:numPr>
        <w:suppressAutoHyphens/>
        <w:autoSpaceDE w:val="0"/>
        <w:spacing w:line="276" w:lineRule="auto"/>
        <w:jc w:val="both"/>
        <w:rPr>
          <w:sz w:val="22"/>
          <w:szCs w:val="22"/>
          <w:lang w:eastAsia="ar-SA"/>
        </w:rPr>
      </w:pPr>
      <w:r w:rsidRPr="00FC473A">
        <w:rPr>
          <w:sz w:val="22"/>
          <w:szCs w:val="22"/>
          <w:lang w:eastAsia="ar-SA"/>
        </w:rPr>
        <w:t>Wynagrodzenie Wykonawcy wynikające z oferty przetargowej wynosi:</w:t>
      </w:r>
    </w:p>
    <w:p w14:paraId="502152B0" w14:textId="77777777" w:rsidR="00594730" w:rsidRPr="00FC473A" w:rsidRDefault="00594730" w:rsidP="00594730">
      <w:pPr>
        <w:autoSpaceDE w:val="0"/>
        <w:spacing w:line="276" w:lineRule="auto"/>
        <w:ind w:left="720"/>
        <w:jc w:val="both"/>
        <w:rPr>
          <w:sz w:val="22"/>
          <w:szCs w:val="22"/>
          <w:lang w:eastAsia="ar-SA"/>
        </w:rPr>
      </w:pPr>
      <w:r w:rsidRPr="00FC473A">
        <w:rPr>
          <w:b/>
          <w:sz w:val="22"/>
          <w:szCs w:val="22"/>
          <w:lang w:eastAsia="ar-SA"/>
        </w:rPr>
        <w:t>Cena netto:</w:t>
      </w:r>
      <w:r w:rsidRPr="00FC473A">
        <w:rPr>
          <w:sz w:val="22"/>
          <w:szCs w:val="22"/>
          <w:lang w:eastAsia="ar-SA"/>
        </w:rPr>
        <w:t xml:space="preserve"> ……………………………………….</w:t>
      </w:r>
      <w:r w:rsidRPr="00FC473A">
        <w:rPr>
          <w:b/>
          <w:sz w:val="22"/>
          <w:szCs w:val="22"/>
          <w:lang w:eastAsia="ar-SA"/>
        </w:rPr>
        <w:t xml:space="preserve"> </w:t>
      </w:r>
      <w:r w:rsidRPr="00FC473A">
        <w:rPr>
          <w:sz w:val="22"/>
          <w:szCs w:val="22"/>
          <w:lang w:eastAsia="ar-SA"/>
        </w:rPr>
        <w:t>(słownie: ………………………………………….)</w:t>
      </w:r>
    </w:p>
    <w:p w14:paraId="296DF7CA" w14:textId="77777777" w:rsidR="00594730" w:rsidRPr="00653B65" w:rsidRDefault="00594730" w:rsidP="00594730">
      <w:pPr>
        <w:autoSpaceDE w:val="0"/>
        <w:spacing w:line="276" w:lineRule="auto"/>
        <w:ind w:left="720"/>
        <w:jc w:val="both"/>
        <w:rPr>
          <w:sz w:val="22"/>
          <w:szCs w:val="22"/>
          <w:lang w:eastAsia="ar-SA"/>
        </w:rPr>
      </w:pPr>
      <w:r w:rsidRPr="00FC473A">
        <w:rPr>
          <w:sz w:val="22"/>
          <w:szCs w:val="22"/>
          <w:lang w:eastAsia="ar-SA"/>
        </w:rPr>
        <w:lastRenderedPageBreak/>
        <w:t xml:space="preserve">Podatek </w:t>
      </w:r>
      <w:r w:rsidRPr="00653B65">
        <w:rPr>
          <w:sz w:val="22"/>
          <w:szCs w:val="22"/>
          <w:lang w:eastAsia="ar-SA"/>
        </w:rPr>
        <w:t xml:space="preserve">VAT: …………………………………….. </w:t>
      </w:r>
      <w:r w:rsidR="009B42E4" w:rsidRPr="00653B65">
        <w:rPr>
          <w:sz w:val="22"/>
          <w:szCs w:val="22"/>
          <w:lang w:eastAsia="ar-SA"/>
        </w:rPr>
        <w:t>%</w:t>
      </w:r>
    </w:p>
    <w:p w14:paraId="7AC7CFA7" w14:textId="77777777" w:rsidR="00594730" w:rsidRPr="00653B65" w:rsidRDefault="00594730" w:rsidP="00594730">
      <w:pPr>
        <w:autoSpaceDE w:val="0"/>
        <w:spacing w:line="276" w:lineRule="auto"/>
        <w:ind w:left="720"/>
        <w:jc w:val="both"/>
        <w:rPr>
          <w:sz w:val="22"/>
          <w:szCs w:val="22"/>
          <w:lang w:eastAsia="ar-SA"/>
        </w:rPr>
      </w:pPr>
      <w:r w:rsidRPr="00653B65">
        <w:rPr>
          <w:b/>
          <w:sz w:val="22"/>
          <w:szCs w:val="22"/>
          <w:lang w:eastAsia="ar-SA"/>
        </w:rPr>
        <w:t xml:space="preserve">Cena brutto: </w:t>
      </w:r>
      <w:r w:rsidRPr="00653B65">
        <w:rPr>
          <w:sz w:val="22"/>
          <w:szCs w:val="22"/>
          <w:lang w:eastAsia="ar-SA"/>
        </w:rPr>
        <w:t>…………………………………….. (słownie: ………………………………………….)</w:t>
      </w:r>
    </w:p>
    <w:p w14:paraId="5E76409D" w14:textId="77777777" w:rsidR="00626CDF" w:rsidRPr="00653B65" w:rsidRDefault="00626CDF" w:rsidP="005F27D4">
      <w:pPr>
        <w:widowControl w:val="0"/>
        <w:numPr>
          <w:ilvl w:val="0"/>
          <w:numId w:val="48"/>
        </w:numPr>
        <w:suppressAutoHyphens/>
        <w:autoSpaceDE w:val="0"/>
        <w:spacing w:line="276" w:lineRule="auto"/>
        <w:jc w:val="both"/>
        <w:rPr>
          <w:sz w:val="22"/>
          <w:szCs w:val="22"/>
          <w:lang w:eastAsia="ar-SA"/>
        </w:rPr>
      </w:pPr>
      <w:r w:rsidRPr="00653B65">
        <w:rPr>
          <w:sz w:val="22"/>
          <w:szCs w:val="22"/>
          <w:lang w:eastAsia="ar-SA"/>
        </w:rPr>
        <w:t>Wynagrodzenie za Etap I wynosi 30% wynagrodzenia, o którym mowa w ust. 3 powyżej i wypłacone będzie w  7 miesięcznych, proporcjonalnych ratach.</w:t>
      </w:r>
    </w:p>
    <w:p w14:paraId="7999A61E" w14:textId="77777777" w:rsidR="00626CDF" w:rsidRPr="00653B65" w:rsidRDefault="00626CDF" w:rsidP="005F27D4">
      <w:pPr>
        <w:widowControl w:val="0"/>
        <w:numPr>
          <w:ilvl w:val="0"/>
          <w:numId w:val="48"/>
        </w:numPr>
        <w:suppressAutoHyphens/>
        <w:autoSpaceDE w:val="0"/>
        <w:spacing w:line="276" w:lineRule="auto"/>
        <w:jc w:val="both"/>
        <w:rPr>
          <w:sz w:val="22"/>
          <w:szCs w:val="22"/>
          <w:lang w:eastAsia="ar-SA"/>
        </w:rPr>
      </w:pPr>
      <w:r w:rsidRPr="00653B65">
        <w:rPr>
          <w:sz w:val="22"/>
          <w:szCs w:val="22"/>
          <w:lang w:eastAsia="ar-SA"/>
        </w:rPr>
        <w:t>Wynagrodzenie za Etap II wynosi 70% wynagrodzenia, o którym mowa w ust. 3 powyżej i wypłacone będzie w 14 miesięcznych, proporcjonalnych ratach.</w:t>
      </w:r>
    </w:p>
    <w:p w14:paraId="1686B9FF" w14:textId="77777777" w:rsidR="00594730" w:rsidRPr="00C57B78" w:rsidRDefault="00594730" w:rsidP="005F27D4">
      <w:pPr>
        <w:widowControl w:val="0"/>
        <w:numPr>
          <w:ilvl w:val="0"/>
          <w:numId w:val="48"/>
        </w:numPr>
        <w:suppressAutoHyphens/>
        <w:autoSpaceDE w:val="0"/>
        <w:spacing w:line="276" w:lineRule="auto"/>
        <w:jc w:val="both"/>
        <w:rPr>
          <w:sz w:val="22"/>
          <w:szCs w:val="22"/>
          <w:lang w:eastAsia="ar-SA"/>
        </w:rPr>
      </w:pPr>
      <w:r w:rsidRPr="00FC473A">
        <w:rPr>
          <w:sz w:val="22"/>
          <w:szCs w:val="22"/>
          <w:lang w:eastAsia="ar-SA"/>
        </w:rPr>
        <w:t xml:space="preserve">Zapłata wynagrodzenia nastąpi na podstawie faktur częściowych wystawionych przez Inżyniera Kontraktu na jego rachunek bankowy: ……………………………………………………………… w </w:t>
      </w:r>
      <w:r w:rsidRPr="00C57B78">
        <w:rPr>
          <w:sz w:val="22"/>
          <w:szCs w:val="22"/>
          <w:lang w:eastAsia="ar-SA"/>
        </w:rPr>
        <w:t>terminie 30 dni od daty otrzymania przez Zamawiającego prawidłowo wystawionej faktury.</w:t>
      </w:r>
    </w:p>
    <w:p w14:paraId="499A3118" w14:textId="77777777" w:rsidR="00594730" w:rsidRPr="00626CDF" w:rsidRDefault="00594730" w:rsidP="00626CDF">
      <w:pPr>
        <w:widowControl w:val="0"/>
        <w:numPr>
          <w:ilvl w:val="0"/>
          <w:numId w:val="48"/>
        </w:numPr>
        <w:suppressAutoHyphens/>
        <w:autoSpaceDE w:val="0"/>
        <w:spacing w:line="276" w:lineRule="auto"/>
        <w:jc w:val="both"/>
        <w:rPr>
          <w:sz w:val="22"/>
          <w:szCs w:val="22"/>
          <w:lang w:eastAsia="ar-SA"/>
        </w:rPr>
      </w:pPr>
      <w:r w:rsidRPr="00C57B78">
        <w:rPr>
          <w:sz w:val="22"/>
          <w:szCs w:val="22"/>
          <w:lang w:eastAsia="ar-SA"/>
        </w:rPr>
        <w:t>Inżynier Kontraktu winien wystawiać faktury VAT</w:t>
      </w:r>
      <w:r w:rsidR="00A23D74" w:rsidRPr="00C57B78">
        <w:rPr>
          <w:sz w:val="22"/>
          <w:szCs w:val="22"/>
          <w:lang w:eastAsia="ar-SA"/>
        </w:rPr>
        <w:t>.</w:t>
      </w:r>
    </w:p>
    <w:p w14:paraId="3B5A4E2B" w14:textId="77777777" w:rsidR="00594730" w:rsidRPr="00FC473A" w:rsidRDefault="00594730" w:rsidP="005F27D4">
      <w:pPr>
        <w:widowControl w:val="0"/>
        <w:numPr>
          <w:ilvl w:val="0"/>
          <w:numId w:val="48"/>
        </w:numPr>
        <w:suppressAutoHyphens/>
        <w:autoSpaceDE w:val="0"/>
        <w:spacing w:line="276" w:lineRule="auto"/>
        <w:jc w:val="both"/>
        <w:rPr>
          <w:sz w:val="22"/>
          <w:szCs w:val="22"/>
          <w:lang w:eastAsia="ar-SA"/>
        </w:rPr>
      </w:pPr>
      <w:r w:rsidRPr="00FC473A">
        <w:rPr>
          <w:sz w:val="22"/>
          <w:szCs w:val="22"/>
          <w:lang w:eastAsia="ar-SA"/>
        </w:rPr>
        <w:t>Za dzień zapłaty uważa się dzień obciążenia rachunku bankowego Zamawiającego.</w:t>
      </w:r>
    </w:p>
    <w:p w14:paraId="1275A968" w14:textId="77777777" w:rsidR="00594730" w:rsidRPr="00A23D74" w:rsidRDefault="00594730" w:rsidP="005F27D4">
      <w:pPr>
        <w:widowControl w:val="0"/>
        <w:numPr>
          <w:ilvl w:val="0"/>
          <w:numId w:val="48"/>
        </w:numPr>
        <w:suppressAutoHyphens/>
        <w:autoSpaceDE w:val="0"/>
        <w:spacing w:line="276" w:lineRule="auto"/>
        <w:jc w:val="both"/>
        <w:rPr>
          <w:sz w:val="22"/>
          <w:szCs w:val="22"/>
          <w:lang w:eastAsia="ar-SA"/>
        </w:rPr>
      </w:pPr>
      <w:r w:rsidRPr="00A23D74">
        <w:rPr>
          <w:sz w:val="22"/>
          <w:szCs w:val="22"/>
          <w:lang w:eastAsia="ar-SA"/>
        </w:rPr>
        <w:t xml:space="preserve">Podstawą wystawienia faktur będzie zatwierdzenie przez Zamawiającego Raportów sporządzonych przez Inżyniera Kontraktu. Inżynier Kontraktu jest zobowiązany do sporządzania następujących raportów: </w:t>
      </w:r>
    </w:p>
    <w:p w14:paraId="46F0AFD5" w14:textId="77777777" w:rsidR="00594730" w:rsidRPr="00A23D74" w:rsidRDefault="00594730" w:rsidP="005F27D4">
      <w:pPr>
        <w:widowControl w:val="0"/>
        <w:numPr>
          <w:ilvl w:val="0"/>
          <w:numId w:val="51"/>
        </w:numPr>
        <w:suppressAutoHyphens/>
        <w:autoSpaceDE w:val="0"/>
        <w:spacing w:line="276" w:lineRule="auto"/>
        <w:ind w:left="851"/>
        <w:jc w:val="both"/>
        <w:rPr>
          <w:sz w:val="22"/>
          <w:szCs w:val="22"/>
          <w:lang w:eastAsia="ar-SA"/>
        </w:rPr>
      </w:pPr>
      <w:r w:rsidRPr="00A23D74">
        <w:rPr>
          <w:sz w:val="22"/>
          <w:szCs w:val="22"/>
          <w:lang w:eastAsia="ar-SA"/>
        </w:rPr>
        <w:t>raportu  miesięcznego – sporządzonego w ciągu 4 dni roboczych po zakończeniu każdego miesiąca kalendarzowego wyszczególniający wykonane przez Zespół Inżyniera prace i kontrolne badania laboratoryjne oraz poinformuje o postępie robót, uzyskiwanym poziomie jakości robót, sprawach finansowych oraz występujących problemach w realizacji umowy na roboty budowlane.</w:t>
      </w:r>
    </w:p>
    <w:p w14:paraId="1A9648EF"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Raport będzie zawierał:</w:t>
      </w:r>
    </w:p>
    <w:p w14:paraId="1278C867"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opis postępu robót w stosunku do przyjętego harmonogramu,</w:t>
      </w:r>
    </w:p>
    <w:p w14:paraId="3EACC726"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nakłady finansowe poniesione na roboty w powiązaniu z przyjętym harmonogramem,</w:t>
      </w:r>
    </w:p>
    <w:p w14:paraId="0560CB55"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opis powstałych problemów i zagrożeń oraz działań podjętych w celu ich usunięcia</w:t>
      </w:r>
    </w:p>
    <w:p w14:paraId="6D653D24"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fotografie dokumentujące postęp robót,</w:t>
      </w:r>
    </w:p>
    <w:p w14:paraId="5FE76FEF"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wykaz zmian w dokumentacji projektowej,</w:t>
      </w:r>
    </w:p>
    <w:p w14:paraId="4CBE065B"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wykaz wystąpień Wykonawcy i sposób ich rozpatrzenia,</w:t>
      </w:r>
    </w:p>
    <w:p w14:paraId="3106A56E" w14:textId="77777777" w:rsidR="00594730" w:rsidRPr="00A23D74" w:rsidRDefault="00594730" w:rsidP="005F27D4">
      <w:pPr>
        <w:widowControl w:val="0"/>
        <w:numPr>
          <w:ilvl w:val="0"/>
          <w:numId w:val="51"/>
        </w:numPr>
        <w:suppressAutoHyphens/>
        <w:autoSpaceDE w:val="0"/>
        <w:spacing w:line="276" w:lineRule="auto"/>
        <w:ind w:left="851"/>
        <w:jc w:val="both"/>
        <w:rPr>
          <w:sz w:val="22"/>
          <w:szCs w:val="22"/>
          <w:lang w:eastAsia="ar-SA"/>
        </w:rPr>
      </w:pPr>
      <w:r w:rsidRPr="00A23D74">
        <w:rPr>
          <w:sz w:val="22"/>
          <w:szCs w:val="22"/>
          <w:lang w:eastAsia="ar-SA"/>
        </w:rPr>
        <w:t xml:space="preserve">raportu końcowego - po zakończeniu robót, przed odbiorem końcowym, Inżynier przedłoży Zamawiającemu komplet, sporządzonej przez Wykonawcę robót dokumentacji powykonawczej w ilościach i zakresie wynikającym z ustawy prawa budowlanego. </w:t>
      </w:r>
    </w:p>
    <w:p w14:paraId="670534AA"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Raport końcowy będzie zawierał:</w:t>
      </w:r>
    </w:p>
    <w:p w14:paraId="4DC25771"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końcowe rozliczenie ilości wykonanych robót i obliczenie końcowej kwoty umownej zgodnie z umową Wykonawcy Robót,</w:t>
      </w:r>
    </w:p>
    <w:p w14:paraId="33A1634B"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rozliczenie finansowe zadania inwestycyjnego,</w:t>
      </w:r>
    </w:p>
    <w:p w14:paraId="516AF489"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protokół odbioru końcowego i przekazania do użytkowania,</w:t>
      </w:r>
    </w:p>
    <w:p w14:paraId="0F33FFC4"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opis przebiegu wykonania Kontraktu i sprawozdanie z działalności Inżyniera Kontraktu,</w:t>
      </w:r>
    </w:p>
    <w:p w14:paraId="58E7CD6E"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całą powykonawczą dokumentację odbiorową zawierającą takie dokumenty jak: sprawozdanie techniczne końcowe, protokoły z Rad Budowy, inwentaryzację geodezyjną powykonawczą, mapę powykonawczą, wystąpienia Wykonawcy, instrukcje zmian, wnioski Wykonawcy, obmiary, aprobaty techniczne, atesty i deklaracje zgodności, receptury, świadectwa jakości, programy zapewnienia jakości, wyniki badań, projekt budowlany powykonawczy, informacje niezbędne do sporządzenia dokumentów PT, OT , książki obiektu itp.</w:t>
      </w:r>
    </w:p>
    <w:p w14:paraId="4FC0DCE3" w14:textId="77777777" w:rsidR="00594730" w:rsidRPr="00A23D74" w:rsidRDefault="00594730" w:rsidP="005F27D4">
      <w:pPr>
        <w:widowControl w:val="0"/>
        <w:numPr>
          <w:ilvl w:val="0"/>
          <w:numId w:val="51"/>
        </w:numPr>
        <w:suppressAutoHyphens/>
        <w:autoSpaceDE w:val="0"/>
        <w:spacing w:line="276" w:lineRule="auto"/>
        <w:ind w:left="851"/>
        <w:jc w:val="both"/>
        <w:rPr>
          <w:sz w:val="22"/>
          <w:szCs w:val="22"/>
          <w:lang w:eastAsia="ar-SA"/>
        </w:rPr>
      </w:pPr>
      <w:r w:rsidRPr="00A23D74">
        <w:rPr>
          <w:sz w:val="22"/>
          <w:szCs w:val="22"/>
          <w:lang w:eastAsia="ar-SA"/>
        </w:rPr>
        <w:t xml:space="preserve">raportu według wymogów Instytucji Zarządzającej </w:t>
      </w:r>
      <w:proofErr w:type="spellStart"/>
      <w:r w:rsidRPr="00A23D74">
        <w:rPr>
          <w:sz w:val="22"/>
          <w:szCs w:val="22"/>
          <w:lang w:eastAsia="ar-SA"/>
        </w:rPr>
        <w:t>POIiŚ</w:t>
      </w:r>
      <w:proofErr w:type="spellEnd"/>
      <w:r w:rsidRPr="00A23D74">
        <w:rPr>
          <w:sz w:val="22"/>
          <w:szCs w:val="22"/>
          <w:lang w:eastAsia="ar-SA"/>
        </w:rPr>
        <w:t xml:space="preserve"> na lata 2014-2020 w szczególności sprawozdań okresowych, rocznych oraz końcowego z realizacji inwestycji, zgodnie z obowiązującymi w tym zakresie przepisami.</w:t>
      </w:r>
    </w:p>
    <w:p w14:paraId="34E6C7D5" w14:textId="77777777" w:rsidR="00594730" w:rsidRPr="00A23D74" w:rsidRDefault="00594730" w:rsidP="005F27D4">
      <w:pPr>
        <w:widowControl w:val="0"/>
        <w:numPr>
          <w:ilvl w:val="0"/>
          <w:numId w:val="48"/>
        </w:numPr>
        <w:suppressAutoHyphens/>
        <w:autoSpaceDE w:val="0"/>
        <w:spacing w:line="276" w:lineRule="auto"/>
        <w:jc w:val="both"/>
        <w:rPr>
          <w:sz w:val="22"/>
          <w:szCs w:val="22"/>
          <w:lang w:eastAsia="ar-SA"/>
        </w:rPr>
      </w:pPr>
      <w:r w:rsidRPr="00A23D74">
        <w:rPr>
          <w:sz w:val="22"/>
          <w:szCs w:val="22"/>
          <w:lang w:eastAsia="ar-SA"/>
        </w:rPr>
        <w:t xml:space="preserve">Zamawiający, w terminie 14 dni od otrzymania poszczególnych Raportów, powiadomi Inżyniera Kontraktu o ich zatwierdzeniu lub odrzuceniu. W przypadku odrzucenia Inżynier Kontraktu niezwłocznie uzupełni Raporty uwzględniając uwagi Zamawiającego w tym zakresie </w:t>
      </w:r>
      <w:r w:rsidRPr="00A23D74">
        <w:rPr>
          <w:sz w:val="22"/>
          <w:szCs w:val="22"/>
          <w:lang w:eastAsia="ar-SA"/>
        </w:rPr>
        <w:br/>
        <w:t>i ponownie przedłoży Raporty do zatwierdzenia.</w:t>
      </w:r>
    </w:p>
    <w:p w14:paraId="148D0847" w14:textId="77777777" w:rsidR="00594730" w:rsidRPr="00A23D74" w:rsidRDefault="00594730" w:rsidP="005F27D4">
      <w:pPr>
        <w:widowControl w:val="0"/>
        <w:numPr>
          <w:ilvl w:val="0"/>
          <w:numId w:val="48"/>
        </w:numPr>
        <w:suppressAutoHyphens/>
        <w:autoSpaceDE w:val="0"/>
        <w:spacing w:line="276" w:lineRule="auto"/>
        <w:jc w:val="both"/>
        <w:rPr>
          <w:sz w:val="22"/>
          <w:szCs w:val="22"/>
          <w:lang w:eastAsia="ar-SA"/>
        </w:rPr>
      </w:pPr>
      <w:r w:rsidRPr="00A23D74">
        <w:rPr>
          <w:sz w:val="22"/>
          <w:szCs w:val="22"/>
          <w:lang w:eastAsia="ar-SA"/>
        </w:rPr>
        <w:t xml:space="preserve">Podstawę wystawienia przez Wykonawcę faktur w odniesieniu do każdej płatności stanowić będą zatwierdzone przez Zamawiającego wszystkie Raporty do wykonania, których w danym </w:t>
      </w:r>
      <w:r w:rsidRPr="00A23D74">
        <w:rPr>
          <w:sz w:val="22"/>
          <w:szCs w:val="22"/>
          <w:lang w:eastAsia="ar-SA"/>
        </w:rPr>
        <w:br/>
      </w:r>
      <w:r w:rsidRPr="00A23D74">
        <w:rPr>
          <w:sz w:val="22"/>
          <w:szCs w:val="22"/>
          <w:lang w:eastAsia="ar-SA"/>
        </w:rPr>
        <w:lastRenderedPageBreak/>
        <w:t xml:space="preserve"> zobowiązany jest Inżynier Kontraktu.</w:t>
      </w:r>
    </w:p>
    <w:p w14:paraId="018353BA" w14:textId="77777777" w:rsidR="00594730" w:rsidRPr="00A23D74" w:rsidRDefault="00594730" w:rsidP="005F27D4">
      <w:pPr>
        <w:widowControl w:val="0"/>
        <w:numPr>
          <w:ilvl w:val="0"/>
          <w:numId w:val="48"/>
        </w:numPr>
        <w:suppressAutoHyphens/>
        <w:autoSpaceDE w:val="0"/>
        <w:spacing w:line="276" w:lineRule="auto"/>
        <w:jc w:val="both"/>
        <w:rPr>
          <w:sz w:val="22"/>
          <w:szCs w:val="22"/>
          <w:lang w:eastAsia="ar-SA"/>
        </w:rPr>
      </w:pPr>
      <w:r w:rsidRPr="00A23D74">
        <w:rPr>
          <w:sz w:val="22"/>
          <w:szCs w:val="22"/>
          <w:lang w:eastAsia="ar-SA"/>
        </w:rPr>
        <w:t>Zamawiający wstrzyma do czasu ustania przyczyny, płatności bieżących faktur – w całości lub części – w przypadku nie wywiązywania się Inżyniera Kontraktu, z któregokolwiek ze zobowiązań wynikających z niniejszej umowy. W takim przypadku nie przysługują Inżynierowi Kontraktu odsetki z tytułu opóźnień w zapłacie.</w:t>
      </w:r>
    </w:p>
    <w:p w14:paraId="262FC86F" w14:textId="77777777" w:rsidR="00594730" w:rsidRPr="00FC473A" w:rsidRDefault="00594730" w:rsidP="00594730">
      <w:pPr>
        <w:autoSpaceDE w:val="0"/>
        <w:spacing w:line="276" w:lineRule="auto"/>
        <w:jc w:val="center"/>
        <w:rPr>
          <w:b/>
          <w:bCs/>
          <w:sz w:val="22"/>
          <w:szCs w:val="22"/>
          <w:lang w:eastAsia="ar-SA"/>
        </w:rPr>
      </w:pPr>
    </w:p>
    <w:p w14:paraId="12291734"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§9</w:t>
      </w:r>
    </w:p>
    <w:p w14:paraId="4D6BF2CE"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Formy porozumiewania się</w:t>
      </w:r>
    </w:p>
    <w:p w14:paraId="414EA0EA" w14:textId="77777777" w:rsidR="00594730" w:rsidRPr="00FC473A" w:rsidRDefault="00594730" w:rsidP="005F27D4">
      <w:pPr>
        <w:widowControl w:val="0"/>
        <w:numPr>
          <w:ilvl w:val="0"/>
          <w:numId w:val="52"/>
        </w:numPr>
        <w:suppressAutoHyphens/>
        <w:autoSpaceDE w:val="0"/>
        <w:spacing w:line="276" w:lineRule="auto"/>
        <w:jc w:val="both"/>
        <w:rPr>
          <w:sz w:val="22"/>
          <w:szCs w:val="22"/>
          <w:lang w:eastAsia="ar-SA"/>
        </w:rPr>
      </w:pPr>
      <w:r w:rsidRPr="00FC473A">
        <w:rPr>
          <w:sz w:val="22"/>
          <w:szCs w:val="22"/>
          <w:lang w:eastAsia="ar-SA"/>
        </w:rPr>
        <w:t>Każde polecenie, zawiadomienie, zgoda, decyzja, zatwierdzenie lub zaświadczenie Zamawiającego będzie dokonywane w formie pisemnej.</w:t>
      </w:r>
    </w:p>
    <w:p w14:paraId="00800B86" w14:textId="77777777" w:rsidR="00594730" w:rsidRPr="00FC473A" w:rsidRDefault="00594730" w:rsidP="005F27D4">
      <w:pPr>
        <w:widowControl w:val="0"/>
        <w:numPr>
          <w:ilvl w:val="0"/>
          <w:numId w:val="52"/>
        </w:numPr>
        <w:suppressAutoHyphens/>
        <w:autoSpaceDE w:val="0"/>
        <w:spacing w:line="276" w:lineRule="auto"/>
        <w:jc w:val="both"/>
        <w:rPr>
          <w:sz w:val="22"/>
          <w:szCs w:val="22"/>
          <w:lang w:eastAsia="ar-SA"/>
        </w:rPr>
      </w:pPr>
      <w:r w:rsidRPr="00FC473A">
        <w:rPr>
          <w:sz w:val="22"/>
          <w:szCs w:val="22"/>
          <w:lang w:eastAsia="ar-SA"/>
        </w:rPr>
        <w:t>Osobą ze strony Zamawiającego do kontaktów i nadzorowania projektu i wykonywania Umowy jest Przedstawiciel Zamawiającego:</w:t>
      </w:r>
    </w:p>
    <w:p w14:paraId="4B46D757" w14:textId="77777777" w:rsidR="00594730" w:rsidRPr="00FC473A" w:rsidRDefault="00594730" w:rsidP="00594730">
      <w:pPr>
        <w:autoSpaceDE w:val="0"/>
        <w:spacing w:line="276" w:lineRule="auto"/>
        <w:ind w:left="851"/>
        <w:jc w:val="both"/>
        <w:rPr>
          <w:bCs/>
          <w:sz w:val="22"/>
          <w:szCs w:val="22"/>
          <w:lang w:val="en-US" w:eastAsia="ar-SA"/>
        </w:rPr>
      </w:pPr>
      <w:r w:rsidRPr="00FC473A">
        <w:rPr>
          <w:bCs/>
          <w:sz w:val="22"/>
          <w:szCs w:val="22"/>
          <w:lang w:val="en-US" w:eastAsia="ar-SA"/>
        </w:rPr>
        <w:t>Pan/</w:t>
      </w:r>
      <w:proofErr w:type="spellStart"/>
      <w:r w:rsidRPr="00FC473A">
        <w:rPr>
          <w:bCs/>
          <w:sz w:val="22"/>
          <w:szCs w:val="22"/>
          <w:lang w:val="en-US" w:eastAsia="ar-SA"/>
        </w:rPr>
        <w:t>i</w:t>
      </w:r>
      <w:proofErr w:type="spellEnd"/>
      <w:r w:rsidRPr="00FC473A">
        <w:rPr>
          <w:bCs/>
          <w:sz w:val="22"/>
          <w:szCs w:val="22"/>
          <w:lang w:val="en-US" w:eastAsia="ar-SA"/>
        </w:rPr>
        <w:t xml:space="preserve"> ….……………………………………................................</w:t>
      </w:r>
    </w:p>
    <w:p w14:paraId="77BFFF44" w14:textId="77777777" w:rsidR="00594730" w:rsidRPr="00FC473A" w:rsidRDefault="00594730" w:rsidP="00594730">
      <w:pPr>
        <w:autoSpaceDE w:val="0"/>
        <w:spacing w:line="276" w:lineRule="auto"/>
        <w:ind w:left="851"/>
        <w:jc w:val="both"/>
        <w:rPr>
          <w:bCs/>
          <w:sz w:val="22"/>
          <w:szCs w:val="22"/>
          <w:lang w:val="en-US" w:eastAsia="ar-SA"/>
        </w:rPr>
      </w:pPr>
      <w:r w:rsidRPr="00FC473A">
        <w:rPr>
          <w:bCs/>
          <w:sz w:val="22"/>
          <w:szCs w:val="22"/>
          <w:lang w:val="en-US" w:eastAsia="ar-SA"/>
        </w:rPr>
        <w:t>Tel/Fax …………………………………………..........................</w:t>
      </w:r>
    </w:p>
    <w:p w14:paraId="1BB0D721" w14:textId="77777777" w:rsidR="00594730" w:rsidRPr="00FC473A" w:rsidRDefault="00594730" w:rsidP="00594730">
      <w:pPr>
        <w:autoSpaceDE w:val="0"/>
        <w:spacing w:line="276" w:lineRule="auto"/>
        <w:ind w:left="851"/>
        <w:jc w:val="both"/>
        <w:rPr>
          <w:sz w:val="22"/>
          <w:szCs w:val="22"/>
          <w:lang w:val="en-US" w:eastAsia="ar-SA"/>
        </w:rPr>
      </w:pPr>
      <w:r w:rsidRPr="00FC473A">
        <w:rPr>
          <w:bCs/>
          <w:sz w:val="22"/>
          <w:szCs w:val="22"/>
          <w:lang w:val="en-US" w:eastAsia="ar-SA"/>
        </w:rPr>
        <w:t>e-mail …………………………………………….........................</w:t>
      </w:r>
    </w:p>
    <w:p w14:paraId="6A39D78A" w14:textId="77777777" w:rsidR="00594730" w:rsidRPr="00FC473A" w:rsidRDefault="00594730" w:rsidP="005F27D4">
      <w:pPr>
        <w:widowControl w:val="0"/>
        <w:numPr>
          <w:ilvl w:val="0"/>
          <w:numId w:val="52"/>
        </w:numPr>
        <w:suppressAutoHyphens/>
        <w:autoSpaceDE w:val="0"/>
        <w:spacing w:line="276" w:lineRule="auto"/>
        <w:jc w:val="both"/>
        <w:rPr>
          <w:sz w:val="22"/>
          <w:szCs w:val="22"/>
          <w:lang w:eastAsia="ar-SA"/>
        </w:rPr>
      </w:pPr>
      <w:r w:rsidRPr="00FC473A">
        <w:rPr>
          <w:sz w:val="22"/>
          <w:szCs w:val="22"/>
          <w:lang w:eastAsia="ar-SA"/>
        </w:rPr>
        <w:t>Osoba ze strony Inżyniera Kontraktu do kontaktów, i nadzorowania wykonywania Umowy jest Przedstawiciel Inżyniera Kontraktu :</w:t>
      </w:r>
    </w:p>
    <w:p w14:paraId="480EBF12" w14:textId="77777777" w:rsidR="00594730" w:rsidRPr="00FC473A" w:rsidRDefault="00594730" w:rsidP="00594730">
      <w:pPr>
        <w:autoSpaceDE w:val="0"/>
        <w:spacing w:line="276" w:lineRule="auto"/>
        <w:ind w:left="851"/>
        <w:jc w:val="both"/>
        <w:rPr>
          <w:bCs/>
          <w:sz w:val="22"/>
          <w:szCs w:val="22"/>
          <w:lang w:val="en-US" w:eastAsia="ar-SA"/>
        </w:rPr>
      </w:pPr>
      <w:bookmarkStart w:id="3" w:name="_Hlk6494282"/>
      <w:r w:rsidRPr="00FC473A">
        <w:rPr>
          <w:bCs/>
          <w:sz w:val="22"/>
          <w:szCs w:val="22"/>
          <w:lang w:val="en-US" w:eastAsia="ar-SA"/>
        </w:rPr>
        <w:t>Pan/</w:t>
      </w:r>
      <w:proofErr w:type="spellStart"/>
      <w:r w:rsidRPr="00FC473A">
        <w:rPr>
          <w:bCs/>
          <w:sz w:val="22"/>
          <w:szCs w:val="22"/>
          <w:lang w:val="en-US" w:eastAsia="ar-SA"/>
        </w:rPr>
        <w:t>i</w:t>
      </w:r>
      <w:proofErr w:type="spellEnd"/>
      <w:r w:rsidRPr="00FC473A">
        <w:rPr>
          <w:bCs/>
          <w:sz w:val="22"/>
          <w:szCs w:val="22"/>
          <w:lang w:val="en-US" w:eastAsia="ar-SA"/>
        </w:rPr>
        <w:t xml:space="preserve"> ….……………………………………................................</w:t>
      </w:r>
    </w:p>
    <w:p w14:paraId="78C4EBA1" w14:textId="77777777" w:rsidR="00594730" w:rsidRPr="00FC473A" w:rsidRDefault="00594730" w:rsidP="00594730">
      <w:pPr>
        <w:autoSpaceDE w:val="0"/>
        <w:spacing w:line="276" w:lineRule="auto"/>
        <w:ind w:left="851"/>
        <w:jc w:val="both"/>
        <w:rPr>
          <w:bCs/>
          <w:sz w:val="22"/>
          <w:szCs w:val="22"/>
          <w:lang w:val="en-US" w:eastAsia="ar-SA"/>
        </w:rPr>
      </w:pPr>
      <w:r w:rsidRPr="00FC473A">
        <w:rPr>
          <w:bCs/>
          <w:sz w:val="22"/>
          <w:szCs w:val="22"/>
          <w:lang w:val="en-US" w:eastAsia="ar-SA"/>
        </w:rPr>
        <w:t>Tel/Fax ………………………………………….........................</w:t>
      </w:r>
    </w:p>
    <w:p w14:paraId="35907461" w14:textId="77777777" w:rsidR="00594730" w:rsidRPr="00FC473A" w:rsidRDefault="00594730" w:rsidP="00594730">
      <w:pPr>
        <w:autoSpaceDE w:val="0"/>
        <w:spacing w:line="276" w:lineRule="auto"/>
        <w:ind w:left="851"/>
        <w:jc w:val="both"/>
        <w:rPr>
          <w:bCs/>
          <w:sz w:val="22"/>
          <w:szCs w:val="22"/>
          <w:lang w:val="en-US" w:eastAsia="ar-SA"/>
        </w:rPr>
      </w:pPr>
      <w:r w:rsidRPr="00FC473A">
        <w:rPr>
          <w:bCs/>
          <w:sz w:val="22"/>
          <w:szCs w:val="22"/>
          <w:lang w:val="en-US" w:eastAsia="ar-SA"/>
        </w:rPr>
        <w:t>e-mail ……………………………………………..........................</w:t>
      </w:r>
      <w:bookmarkEnd w:id="3"/>
    </w:p>
    <w:p w14:paraId="01CD6E81" w14:textId="77777777" w:rsidR="00594730" w:rsidRPr="00FC473A" w:rsidRDefault="00594730" w:rsidP="005F27D4">
      <w:pPr>
        <w:widowControl w:val="0"/>
        <w:numPr>
          <w:ilvl w:val="0"/>
          <w:numId w:val="52"/>
        </w:numPr>
        <w:suppressAutoHyphens/>
        <w:autoSpaceDE w:val="0"/>
        <w:spacing w:line="276" w:lineRule="auto"/>
        <w:jc w:val="both"/>
        <w:rPr>
          <w:sz w:val="22"/>
          <w:szCs w:val="22"/>
          <w:lang w:eastAsia="ar-SA"/>
        </w:rPr>
      </w:pPr>
      <w:r w:rsidRPr="00FC473A">
        <w:rPr>
          <w:sz w:val="22"/>
          <w:szCs w:val="22"/>
          <w:lang w:eastAsia="ar-SA"/>
        </w:rPr>
        <w:t>Korespondencja w ramach niniejszej Umowy pomiędzy Zamawiającym a Inżynierem Kontraktu będzie prowadzona w języku polskim, będzie zawierać nazwę i numer Umowy oraz będzie wysyłana pocztą, pocztą elektroniczną lub doręczana osobiście.</w:t>
      </w:r>
    </w:p>
    <w:p w14:paraId="4115065B" w14:textId="77777777" w:rsidR="00594730" w:rsidRPr="00FC473A" w:rsidRDefault="00594730" w:rsidP="005F27D4">
      <w:pPr>
        <w:widowControl w:val="0"/>
        <w:numPr>
          <w:ilvl w:val="0"/>
          <w:numId w:val="52"/>
        </w:numPr>
        <w:suppressAutoHyphens/>
        <w:autoSpaceDE w:val="0"/>
        <w:spacing w:line="276" w:lineRule="auto"/>
        <w:jc w:val="both"/>
        <w:rPr>
          <w:sz w:val="22"/>
          <w:szCs w:val="22"/>
          <w:lang w:eastAsia="ar-SA"/>
        </w:rPr>
      </w:pPr>
      <w:r w:rsidRPr="00FC473A">
        <w:rPr>
          <w:sz w:val="22"/>
          <w:szCs w:val="22"/>
          <w:lang w:eastAsia="ar-SA"/>
        </w:rPr>
        <w:t>Korespondencja wysłana pocztą elektroniczną będzie każdorazowo niezwłocznie potwierdzana na piśmie na żądanie każdej ze stron.</w:t>
      </w:r>
    </w:p>
    <w:p w14:paraId="5EA1B371" w14:textId="77777777" w:rsidR="00594730" w:rsidRPr="00FC473A" w:rsidRDefault="00594730" w:rsidP="00594730">
      <w:pPr>
        <w:autoSpaceDE w:val="0"/>
        <w:spacing w:line="276" w:lineRule="auto"/>
        <w:jc w:val="both"/>
        <w:rPr>
          <w:sz w:val="22"/>
          <w:szCs w:val="22"/>
          <w:lang w:eastAsia="ar-SA"/>
        </w:rPr>
      </w:pPr>
    </w:p>
    <w:p w14:paraId="7C6DD37C"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§10</w:t>
      </w:r>
    </w:p>
    <w:p w14:paraId="1C57294B"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Odpowiedzialność współwykonawców</w:t>
      </w:r>
    </w:p>
    <w:p w14:paraId="56D7F5CA" w14:textId="77777777" w:rsidR="00594730" w:rsidRPr="00FC473A" w:rsidRDefault="00594730" w:rsidP="005F27D4">
      <w:pPr>
        <w:widowControl w:val="0"/>
        <w:numPr>
          <w:ilvl w:val="0"/>
          <w:numId w:val="53"/>
        </w:numPr>
        <w:suppressAutoHyphens/>
        <w:autoSpaceDE w:val="0"/>
        <w:spacing w:line="276" w:lineRule="auto"/>
        <w:jc w:val="both"/>
        <w:rPr>
          <w:sz w:val="22"/>
          <w:szCs w:val="22"/>
          <w:lang w:eastAsia="ar-SA"/>
        </w:rPr>
      </w:pPr>
      <w:r w:rsidRPr="00FC473A">
        <w:rPr>
          <w:sz w:val="22"/>
          <w:szCs w:val="22"/>
          <w:lang w:eastAsia="ar-SA"/>
        </w:rPr>
        <w:t>Wykonawcy realizujący wspólnie Umowę są solidarnie odpowiedzialni za jej wykonanie.</w:t>
      </w:r>
    </w:p>
    <w:p w14:paraId="35FD3487" w14:textId="77777777" w:rsidR="00594730" w:rsidRPr="00FC473A" w:rsidRDefault="00594730" w:rsidP="005F27D4">
      <w:pPr>
        <w:widowControl w:val="0"/>
        <w:numPr>
          <w:ilvl w:val="0"/>
          <w:numId w:val="53"/>
        </w:numPr>
        <w:suppressAutoHyphens/>
        <w:autoSpaceDE w:val="0"/>
        <w:spacing w:line="276" w:lineRule="auto"/>
        <w:jc w:val="both"/>
        <w:rPr>
          <w:sz w:val="22"/>
          <w:szCs w:val="22"/>
          <w:lang w:eastAsia="ar-SA"/>
        </w:rPr>
      </w:pPr>
      <w:r w:rsidRPr="00FC473A">
        <w:rPr>
          <w:sz w:val="22"/>
          <w:szCs w:val="22"/>
          <w:lang w:eastAsia="ar-SA"/>
        </w:rPr>
        <w:t>Wykonawcy realizujący wspólnie Umowę wyznaczają niniejszym spośród siebie Pełnomocnika upoważnionego do zaciągania zobowiązań w imieniu Wykonawców realizujących wspólnie Umowę. Pełnomocnik upoważniony jest także do wystawiania faktur, przyjmowania płatności od Zamawiającego i do przyjmowania poleceń na rzecz i w imieniu wszystkich Wykonawców realizujących wspólnie Umowę.</w:t>
      </w:r>
    </w:p>
    <w:p w14:paraId="4DD4F955" w14:textId="77777777" w:rsidR="00594730" w:rsidRPr="00FC473A" w:rsidRDefault="00594730" w:rsidP="005F27D4">
      <w:pPr>
        <w:widowControl w:val="0"/>
        <w:numPr>
          <w:ilvl w:val="0"/>
          <w:numId w:val="53"/>
        </w:numPr>
        <w:suppressAutoHyphens/>
        <w:autoSpaceDE w:val="0"/>
        <w:spacing w:line="276" w:lineRule="auto"/>
        <w:jc w:val="both"/>
        <w:rPr>
          <w:sz w:val="22"/>
          <w:szCs w:val="22"/>
          <w:lang w:eastAsia="ar-SA"/>
        </w:rPr>
      </w:pPr>
      <w:r w:rsidRPr="00FC473A">
        <w:rPr>
          <w:sz w:val="22"/>
          <w:szCs w:val="22"/>
          <w:lang w:eastAsia="ar-SA"/>
        </w:rPr>
        <w:t>Postanowienia Umowy dotyczące Inżyniera kontraktu stosuje się odpowiednio do Wykonawców realizujących wspólnie Umowę.</w:t>
      </w:r>
    </w:p>
    <w:p w14:paraId="7E6E06FE" w14:textId="77777777" w:rsidR="00594730" w:rsidRPr="00FC473A" w:rsidRDefault="00594730" w:rsidP="005F27D4">
      <w:pPr>
        <w:widowControl w:val="0"/>
        <w:numPr>
          <w:ilvl w:val="0"/>
          <w:numId w:val="53"/>
        </w:numPr>
        <w:suppressAutoHyphens/>
        <w:autoSpaceDE w:val="0"/>
        <w:spacing w:line="276" w:lineRule="auto"/>
        <w:jc w:val="both"/>
        <w:rPr>
          <w:sz w:val="22"/>
          <w:szCs w:val="22"/>
          <w:lang w:eastAsia="ar-SA"/>
        </w:rPr>
      </w:pPr>
      <w:r w:rsidRPr="00FC473A">
        <w:rPr>
          <w:sz w:val="22"/>
          <w:szCs w:val="22"/>
          <w:lang w:eastAsia="ar-SA"/>
        </w:rPr>
        <w:t>Odstąpienie od Umowy przez któregokolwiek z Wykonawców realizujących wspólnie Umowę lub wstąpienie w prawa i obowiązki umowne jednego z takich Wykonawców przez inny podmiot stanowi podstawę do wypowiedzenia Umowy przez Zamawiającego wobec tego Wykonawcy lub wobec wszystkich Wykonawców realizujących wspólnie Umowę. W takim przypadku żaden z Wykonawców realizujących wspólnie Umowę nie będzie uprawniony do odszkodowania z tytułu rozwiązania Umowy.</w:t>
      </w:r>
    </w:p>
    <w:p w14:paraId="5E0F4BA9" w14:textId="77777777" w:rsidR="00594730" w:rsidRPr="00FC473A" w:rsidRDefault="00594730" w:rsidP="00594730">
      <w:pPr>
        <w:autoSpaceDE w:val="0"/>
        <w:spacing w:line="276" w:lineRule="auto"/>
        <w:jc w:val="both"/>
        <w:rPr>
          <w:sz w:val="22"/>
          <w:szCs w:val="22"/>
          <w:lang w:eastAsia="ar-SA"/>
        </w:rPr>
      </w:pPr>
    </w:p>
    <w:p w14:paraId="0BD6894F"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11</w:t>
      </w:r>
    </w:p>
    <w:p w14:paraId="405E594A"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Przekazanie dokumentów</w:t>
      </w:r>
    </w:p>
    <w:p w14:paraId="7E94518F" w14:textId="77777777" w:rsidR="00594730" w:rsidRPr="00FC473A" w:rsidRDefault="00594730" w:rsidP="005F27D4">
      <w:pPr>
        <w:widowControl w:val="0"/>
        <w:numPr>
          <w:ilvl w:val="0"/>
          <w:numId w:val="54"/>
        </w:numPr>
        <w:suppressAutoHyphens/>
        <w:autoSpaceDE w:val="0"/>
        <w:spacing w:line="276" w:lineRule="auto"/>
        <w:jc w:val="both"/>
        <w:rPr>
          <w:sz w:val="22"/>
          <w:szCs w:val="22"/>
          <w:lang w:eastAsia="ar-SA"/>
        </w:rPr>
      </w:pPr>
      <w:r w:rsidRPr="00FC473A">
        <w:rPr>
          <w:sz w:val="22"/>
          <w:szCs w:val="22"/>
          <w:lang w:eastAsia="ar-SA"/>
        </w:rPr>
        <w:t>Zamawiający dostarczy niezwłocznie Inżynierowi Kontraktu wszelkie znajdujące się w jego posiadaniu informacje i/lub dokumenty, jakie mogą być niezbędne dla wykonania Umowy. Inżynier Kontraktu zwróci te Dokumenty Zamawiającemu przed upływem terminu wykonania Umowy.</w:t>
      </w:r>
    </w:p>
    <w:p w14:paraId="1B09C773" w14:textId="77777777" w:rsidR="00594730" w:rsidRPr="00FC473A" w:rsidRDefault="00594730" w:rsidP="005F27D4">
      <w:pPr>
        <w:widowControl w:val="0"/>
        <w:numPr>
          <w:ilvl w:val="0"/>
          <w:numId w:val="54"/>
        </w:numPr>
        <w:suppressAutoHyphens/>
        <w:autoSpaceDE w:val="0"/>
        <w:spacing w:line="276" w:lineRule="auto"/>
        <w:jc w:val="both"/>
        <w:rPr>
          <w:sz w:val="22"/>
          <w:szCs w:val="22"/>
          <w:lang w:eastAsia="ar-SA"/>
        </w:rPr>
      </w:pPr>
      <w:r w:rsidRPr="00FC473A">
        <w:rPr>
          <w:sz w:val="22"/>
          <w:szCs w:val="22"/>
          <w:lang w:eastAsia="ar-SA"/>
        </w:rPr>
        <w:t xml:space="preserve">Wszelkie dokumenty i informacje otrzymane przez Inżynierowi Kontraktu w związku z wykonywaniem Umowy nie będą, za wyjątkiem przypadków, gdy będzie to konieczne w celu wykonania Umowy, </w:t>
      </w:r>
      <w:r w:rsidRPr="00FC473A">
        <w:rPr>
          <w:sz w:val="22"/>
          <w:szCs w:val="22"/>
          <w:lang w:eastAsia="ar-SA"/>
        </w:rPr>
        <w:lastRenderedPageBreak/>
        <w:t>publikowane lub ujawniane przez Inżyniera Kontraktu bez uprzedniej pisemnej zgody Zamawiającego.</w:t>
      </w:r>
    </w:p>
    <w:p w14:paraId="61353ADA" w14:textId="77777777" w:rsidR="00594730" w:rsidRPr="00FC473A" w:rsidRDefault="00594730" w:rsidP="005F27D4">
      <w:pPr>
        <w:widowControl w:val="0"/>
        <w:numPr>
          <w:ilvl w:val="0"/>
          <w:numId w:val="54"/>
        </w:numPr>
        <w:suppressAutoHyphens/>
        <w:autoSpaceDE w:val="0"/>
        <w:spacing w:line="276" w:lineRule="auto"/>
        <w:jc w:val="both"/>
        <w:rPr>
          <w:sz w:val="22"/>
          <w:szCs w:val="22"/>
          <w:lang w:eastAsia="ar-SA"/>
        </w:rPr>
      </w:pPr>
      <w:r w:rsidRPr="00FC473A">
        <w:rPr>
          <w:sz w:val="22"/>
          <w:szCs w:val="22"/>
          <w:lang w:eastAsia="ar-SA"/>
        </w:rPr>
        <w:t>Na każde żądanie Zamawiającego Inżynier Kontraktu zobowiązany jest udostępnić lub wydać wszelkie dokumenty związane z wykonywaniem niniejszej Umowy. W tym celu Inżynier Kontraktu osobie upoważnionej przez Zamawiającego umożliwi skontrolowanie lub zbadanie dokumentacji dotyczącą wykonywania Umowy oraz sporządzenie z niej kopii.</w:t>
      </w:r>
    </w:p>
    <w:p w14:paraId="521FA040" w14:textId="77777777" w:rsidR="00594730" w:rsidRPr="00FC473A" w:rsidRDefault="00594730" w:rsidP="00594730">
      <w:pPr>
        <w:autoSpaceDE w:val="0"/>
        <w:spacing w:line="276" w:lineRule="auto"/>
        <w:jc w:val="both"/>
        <w:rPr>
          <w:sz w:val="22"/>
          <w:szCs w:val="22"/>
          <w:lang w:eastAsia="ar-SA"/>
        </w:rPr>
      </w:pPr>
    </w:p>
    <w:p w14:paraId="22539609"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§12</w:t>
      </w:r>
    </w:p>
    <w:p w14:paraId="7BAFA87D"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Zamiana osób uczestniczących w wykonaniu zamówienia</w:t>
      </w:r>
    </w:p>
    <w:p w14:paraId="1CDFBFB8" w14:textId="77777777" w:rsidR="00594730" w:rsidRPr="00FC473A" w:rsidRDefault="00594730" w:rsidP="005F27D4">
      <w:pPr>
        <w:widowControl w:val="0"/>
        <w:numPr>
          <w:ilvl w:val="0"/>
          <w:numId w:val="55"/>
        </w:numPr>
        <w:suppressAutoHyphens/>
        <w:autoSpaceDE w:val="0"/>
        <w:spacing w:line="276" w:lineRule="auto"/>
        <w:jc w:val="both"/>
        <w:rPr>
          <w:sz w:val="22"/>
          <w:szCs w:val="22"/>
          <w:lang w:eastAsia="ar-SA"/>
        </w:rPr>
      </w:pPr>
      <w:bookmarkStart w:id="4" w:name="_Hlk6494789"/>
      <w:r w:rsidRPr="00FC473A">
        <w:rPr>
          <w:sz w:val="22"/>
          <w:szCs w:val="22"/>
          <w:lang w:eastAsia="ar-SA"/>
        </w:rPr>
        <w:t xml:space="preserve">Inżynier Kontraktu </w:t>
      </w:r>
      <w:bookmarkEnd w:id="4"/>
      <w:r w:rsidRPr="00FC473A">
        <w:rPr>
          <w:sz w:val="22"/>
          <w:szCs w:val="22"/>
          <w:lang w:eastAsia="ar-SA"/>
        </w:rPr>
        <w:t>może dokonywać zmiany osób, które będą wykonywać niniejsze zamówienie, jedynie za uprzednią pisemną zgodą Zamawiającego.</w:t>
      </w:r>
    </w:p>
    <w:p w14:paraId="4ECAB682" w14:textId="77777777" w:rsidR="00594730" w:rsidRPr="00FC473A" w:rsidRDefault="00594730" w:rsidP="005F27D4">
      <w:pPr>
        <w:widowControl w:val="0"/>
        <w:numPr>
          <w:ilvl w:val="0"/>
          <w:numId w:val="55"/>
        </w:numPr>
        <w:suppressAutoHyphens/>
        <w:autoSpaceDE w:val="0"/>
        <w:spacing w:line="276" w:lineRule="auto"/>
        <w:jc w:val="both"/>
        <w:rPr>
          <w:sz w:val="22"/>
          <w:szCs w:val="22"/>
          <w:lang w:eastAsia="ar-SA"/>
        </w:rPr>
      </w:pPr>
      <w:r w:rsidRPr="00FC473A">
        <w:rPr>
          <w:sz w:val="22"/>
          <w:szCs w:val="22"/>
          <w:lang w:eastAsia="ar-SA"/>
        </w:rPr>
        <w:t>Inżynier Kontraktu  z własnej inicjatywy proponuje zmianę osób, które będą wykonywać niniejsze zamówienie w następujących przypadkach:</w:t>
      </w:r>
    </w:p>
    <w:p w14:paraId="51C869B3" w14:textId="77777777" w:rsidR="00594730" w:rsidRPr="00FC473A" w:rsidRDefault="00594730" w:rsidP="00594730">
      <w:pPr>
        <w:autoSpaceDE w:val="0"/>
        <w:spacing w:line="276" w:lineRule="auto"/>
        <w:ind w:left="567"/>
        <w:jc w:val="both"/>
        <w:rPr>
          <w:sz w:val="22"/>
          <w:szCs w:val="22"/>
          <w:lang w:eastAsia="ar-SA"/>
        </w:rPr>
      </w:pPr>
      <w:r w:rsidRPr="00FC473A">
        <w:rPr>
          <w:sz w:val="22"/>
          <w:szCs w:val="22"/>
          <w:lang w:eastAsia="ar-SA"/>
        </w:rPr>
        <w:t>a) śmierci, choroby lub innych zdarzeń losowych;</w:t>
      </w:r>
    </w:p>
    <w:p w14:paraId="108BD504" w14:textId="77777777" w:rsidR="00594730" w:rsidRPr="00FC473A" w:rsidRDefault="00594730" w:rsidP="00594730">
      <w:pPr>
        <w:autoSpaceDE w:val="0"/>
        <w:spacing w:line="276" w:lineRule="auto"/>
        <w:ind w:left="567"/>
        <w:jc w:val="both"/>
        <w:rPr>
          <w:sz w:val="22"/>
          <w:szCs w:val="22"/>
          <w:lang w:eastAsia="ar-SA"/>
        </w:rPr>
      </w:pPr>
      <w:r w:rsidRPr="00FC473A">
        <w:rPr>
          <w:sz w:val="22"/>
          <w:szCs w:val="22"/>
          <w:lang w:eastAsia="ar-SA"/>
        </w:rPr>
        <w:t>b) nie wywiązywania się osoby wykonującej niniejsze zamówienie z obowiązków wynikających z Umowy;</w:t>
      </w:r>
    </w:p>
    <w:p w14:paraId="5F77BDE3" w14:textId="77777777" w:rsidR="00594730" w:rsidRPr="00FC473A" w:rsidRDefault="00594730" w:rsidP="00594730">
      <w:pPr>
        <w:autoSpaceDE w:val="0"/>
        <w:spacing w:line="276" w:lineRule="auto"/>
        <w:ind w:left="567"/>
        <w:jc w:val="both"/>
        <w:rPr>
          <w:sz w:val="22"/>
          <w:szCs w:val="22"/>
          <w:lang w:eastAsia="ar-SA"/>
        </w:rPr>
      </w:pPr>
      <w:r w:rsidRPr="00FC473A">
        <w:rPr>
          <w:sz w:val="22"/>
          <w:szCs w:val="22"/>
          <w:lang w:eastAsia="ar-SA"/>
        </w:rPr>
        <w:t>c) jeżeli zmiana osoby wykonującej niniejsze zamówienie stanie się konieczna z jakichkolwiek innych przyczyn niezależnych od Wykonawcy (np. rezygnacji, itp.).</w:t>
      </w:r>
    </w:p>
    <w:p w14:paraId="0FBC9997" w14:textId="77777777" w:rsidR="00594730" w:rsidRPr="00FC473A" w:rsidRDefault="00594730" w:rsidP="005F27D4">
      <w:pPr>
        <w:widowControl w:val="0"/>
        <w:numPr>
          <w:ilvl w:val="0"/>
          <w:numId w:val="55"/>
        </w:numPr>
        <w:suppressAutoHyphens/>
        <w:autoSpaceDE w:val="0"/>
        <w:spacing w:line="276" w:lineRule="auto"/>
        <w:jc w:val="both"/>
        <w:rPr>
          <w:sz w:val="22"/>
          <w:szCs w:val="22"/>
          <w:lang w:eastAsia="ar-SA"/>
        </w:rPr>
      </w:pPr>
      <w:r w:rsidRPr="00FC473A">
        <w:rPr>
          <w:sz w:val="22"/>
          <w:szCs w:val="22"/>
          <w:lang w:eastAsia="ar-SA"/>
        </w:rPr>
        <w:t>Zamawiający może zażądać od Inżyniera Kontraktu zmiany osoby wykonującej niniejsze zamówienie, jeżeli uzna, że osoba ta nie wykonuje swoich obowiązków wynikających z Umowy.</w:t>
      </w:r>
    </w:p>
    <w:p w14:paraId="515CED74" w14:textId="77777777" w:rsidR="00594730" w:rsidRPr="00FC473A" w:rsidRDefault="00594730" w:rsidP="005F27D4">
      <w:pPr>
        <w:widowControl w:val="0"/>
        <w:numPr>
          <w:ilvl w:val="0"/>
          <w:numId w:val="55"/>
        </w:numPr>
        <w:suppressAutoHyphens/>
        <w:autoSpaceDE w:val="0"/>
        <w:spacing w:line="276" w:lineRule="auto"/>
        <w:jc w:val="both"/>
        <w:rPr>
          <w:sz w:val="22"/>
          <w:szCs w:val="22"/>
          <w:lang w:eastAsia="ar-SA"/>
        </w:rPr>
      </w:pPr>
      <w:bookmarkStart w:id="5" w:name="_Hlk6495139"/>
      <w:r w:rsidRPr="00FC473A">
        <w:rPr>
          <w:sz w:val="22"/>
          <w:szCs w:val="22"/>
          <w:lang w:eastAsia="ar-SA"/>
        </w:rPr>
        <w:t xml:space="preserve">Inżynier Kontraktu </w:t>
      </w:r>
      <w:bookmarkEnd w:id="5"/>
      <w:r w:rsidRPr="00FC473A">
        <w:rPr>
          <w:sz w:val="22"/>
          <w:szCs w:val="22"/>
          <w:lang w:eastAsia="ar-SA"/>
        </w:rPr>
        <w:t>zobowiązany jest zmienić osobę wykonującą niniejsze zamówienie na każde pisemne żądanie Zamawiającego w terminie wskazanym we wniosku Zamawiającego, pod rygorem uznania nienależytego wykonania przedmiotu umowy.</w:t>
      </w:r>
    </w:p>
    <w:p w14:paraId="750E4C6F" w14:textId="77777777" w:rsidR="00594730" w:rsidRPr="00FC473A" w:rsidRDefault="00594730" w:rsidP="005F27D4">
      <w:pPr>
        <w:widowControl w:val="0"/>
        <w:numPr>
          <w:ilvl w:val="0"/>
          <w:numId w:val="55"/>
        </w:numPr>
        <w:suppressAutoHyphens/>
        <w:autoSpaceDE w:val="0"/>
        <w:spacing w:line="276" w:lineRule="auto"/>
        <w:jc w:val="both"/>
        <w:rPr>
          <w:sz w:val="22"/>
          <w:szCs w:val="22"/>
          <w:lang w:eastAsia="ar-SA"/>
        </w:rPr>
      </w:pPr>
      <w:r w:rsidRPr="00FC473A">
        <w:rPr>
          <w:sz w:val="22"/>
          <w:szCs w:val="22"/>
          <w:lang w:eastAsia="ar-SA"/>
        </w:rPr>
        <w:t>W przypadku zmiany osoby wykonującej niniejsze zamówienie, nowa osoba musi spełniać wymagania określone w SIWZ oraz musi mieć kwalifikacje porównywalne do kwalifikacji osoby ustępującej.</w:t>
      </w:r>
    </w:p>
    <w:p w14:paraId="40974199" w14:textId="77777777" w:rsidR="00594730" w:rsidRPr="00FC473A" w:rsidRDefault="00594730" w:rsidP="00594730">
      <w:pPr>
        <w:autoSpaceDE w:val="0"/>
        <w:spacing w:line="276" w:lineRule="auto"/>
        <w:jc w:val="both"/>
        <w:rPr>
          <w:sz w:val="22"/>
          <w:szCs w:val="22"/>
          <w:lang w:eastAsia="ar-SA"/>
        </w:rPr>
      </w:pPr>
    </w:p>
    <w:p w14:paraId="05BC6D6B"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13</w:t>
      </w:r>
    </w:p>
    <w:p w14:paraId="28BE4564" w14:textId="77777777" w:rsidR="00594730" w:rsidRPr="00653B65" w:rsidRDefault="00CC2AF2" w:rsidP="00594730">
      <w:pPr>
        <w:autoSpaceDE w:val="0"/>
        <w:spacing w:line="276" w:lineRule="auto"/>
        <w:jc w:val="center"/>
        <w:rPr>
          <w:b/>
          <w:bCs/>
          <w:sz w:val="22"/>
          <w:szCs w:val="22"/>
          <w:lang w:eastAsia="ar-SA"/>
        </w:rPr>
      </w:pPr>
      <w:r w:rsidRPr="00653B65">
        <w:rPr>
          <w:b/>
          <w:bCs/>
          <w:sz w:val="22"/>
          <w:szCs w:val="22"/>
          <w:lang w:eastAsia="ar-SA"/>
        </w:rPr>
        <w:t>Rozwiązanie</w:t>
      </w:r>
      <w:r w:rsidR="00594730" w:rsidRPr="00653B65">
        <w:rPr>
          <w:b/>
          <w:bCs/>
          <w:sz w:val="22"/>
          <w:szCs w:val="22"/>
          <w:lang w:eastAsia="ar-SA"/>
        </w:rPr>
        <w:t xml:space="preserve"> umowy</w:t>
      </w:r>
    </w:p>
    <w:p w14:paraId="2678C48D" w14:textId="77777777" w:rsidR="00594730" w:rsidRPr="00653B65" w:rsidRDefault="00594730" w:rsidP="005F27D4">
      <w:pPr>
        <w:widowControl w:val="0"/>
        <w:numPr>
          <w:ilvl w:val="0"/>
          <w:numId w:val="56"/>
        </w:numPr>
        <w:suppressAutoHyphens/>
        <w:autoSpaceDE w:val="0"/>
        <w:spacing w:line="276" w:lineRule="auto"/>
        <w:jc w:val="both"/>
        <w:rPr>
          <w:sz w:val="22"/>
          <w:szCs w:val="22"/>
          <w:lang w:eastAsia="ar-SA"/>
        </w:rPr>
      </w:pPr>
      <w:r w:rsidRPr="00653B65">
        <w:rPr>
          <w:sz w:val="22"/>
          <w:szCs w:val="22"/>
          <w:lang w:eastAsia="ar-SA"/>
        </w:rPr>
        <w:t xml:space="preserve">Stronom przysługuje prawo </w:t>
      </w:r>
      <w:r w:rsidR="00CC2AF2" w:rsidRPr="00653B65">
        <w:rPr>
          <w:sz w:val="22"/>
          <w:szCs w:val="22"/>
          <w:lang w:eastAsia="ar-SA"/>
        </w:rPr>
        <w:t>rozwiązania</w:t>
      </w:r>
      <w:r w:rsidRPr="00653B65">
        <w:rPr>
          <w:sz w:val="22"/>
          <w:szCs w:val="22"/>
          <w:lang w:eastAsia="ar-SA"/>
        </w:rPr>
        <w:t xml:space="preserve"> niniejszej Umowy w przypadkach i na warunkach określonych w Umowie. Powyższe nie uchybia podstawom do odstąpienia wynikającym z przepisów prawa.</w:t>
      </w:r>
    </w:p>
    <w:p w14:paraId="02192A0C" w14:textId="77777777" w:rsidR="00594730" w:rsidRPr="00653B65" w:rsidRDefault="00594730" w:rsidP="005F27D4">
      <w:pPr>
        <w:widowControl w:val="0"/>
        <w:numPr>
          <w:ilvl w:val="0"/>
          <w:numId w:val="56"/>
        </w:numPr>
        <w:suppressAutoHyphens/>
        <w:autoSpaceDE w:val="0"/>
        <w:spacing w:line="276" w:lineRule="auto"/>
        <w:jc w:val="both"/>
        <w:rPr>
          <w:sz w:val="22"/>
          <w:szCs w:val="22"/>
          <w:lang w:eastAsia="ar-SA"/>
        </w:rPr>
      </w:pPr>
      <w:r w:rsidRPr="00653B65">
        <w:rPr>
          <w:sz w:val="22"/>
          <w:szCs w:val="22"/>
          <w:lang w:eastAsia="ar-SA"/>
        </w:rPr>
        <w:t xml:space="preserve">Poza przypadkami przewidzianymi w obowiązujących przepisach prawa, Zamawiającemu przysługuje prawo </w:t>
      </w:r>
      <w:r w:rsidR="00CC2AF2" w:rsidRPr="00653B65">
        <w:rPr>
          <w:sz w:val="22"/>
          <w:szCs w:val="22"/>
          <w:lang w:eastAsia="ar-SA"/>
        </w:rPr>
        <w:t>rozwiązania</w:t>
      </w:r>
      <w:r w:rsidRPr="00653B65">
        <w:rPr>
          <w:sz w:val="22"/>
          <w:szCs w:val="22"/>
          <w:lang w:eastAsia="ar-SA"/>
        </w:rPr>
        <w:t xml:space="preserve"> niniejszej umowy</w:t>
      </w:r>
      <w:r w:rsidR="00CC2AF2" w:rsidRPr="00653B65">
        <w:rPr>
          <w:sz w:val="22"/>
          <w:szCs w:val="22"/>
          <w:lang w:eastAsia="ar-SA"/>
        </w:rPr>
        <w:t xml:space="preserve"> bez zachowania okresu wypowiedzenia</w:t>
      </w:r>
      <w:r w:rsidRPr="00653B65">
        <w:rPr>
          <w:sz w:val="22"/>
          <w:szCs w:val="22"/>
          <w:lang w:eastAsia="ar-SA"/>
        </w:rPr>
        <w:t xml:space="preserve"> w przypadku gdy Inżynier Kontraktu nie rozpoczął bez uzasadnionych przyczyn lub przerwał je i nie kontynuuje przerwanych robót pomimo wezwania Zamawiającego złożonego na piśmie.</w:t>
      </w:r>
      <w:r w:rsidR="00CC2AF2" w:rsidRPr="00653B65">
        <w:rPr>
          <w:sz w:val="22"/>
          <w:szCs w:val="22"/>
          <w:lang w:eastAsia="ar-SA"/>
        </w:rPr>
        <w:t xml:space="preserve"> Zamawiający może również rozwiązać niniejszą umowę bez zachowania okresu wypowiedzenia, gdy Inżynier Kontraktu nienależycie realizuje swoje zobowiązania umowne, określone w § 4 umowy, pomimo wyznaczenia co najmniej 7-dniowego terminu na zaniechanie tych nieprawidłowości</w:t>
      </w:r>
    </w:p>
    <w:p w14:paraId="1A6EB327" w14:textId="77777777" w:rsidR="00594730" w:rsidRPr="00FC473A" w:rsidDel="00E3085F" w:rsidRDefault="00594730" w:rsidP="005F27D4">
      <w:pPr>
        <w:widowControl w:val="0"/>
        <w:numPr>
          <w:ilvl w:val="0"/>
          <w:numId w:val="56"/>
        </w:numPr>
        <w:suppressAutoHyphens/>
        <w:autoSpaceDE w:val="0"/>
        <w:spacing w:line="276" w:lineRule="auto"/>
        <w:jc w:val="both"/>
        <w:rPr>
          <w:sz w:val="22"/>
          <w:szCs w:val="22"/>
          <w:lang w:eastAsia="ar-SA"/>
        </w:rPr>
      </w:pPr>
      <w:r w:rsidRPr="00653B65">
        <w:rPr>
          <w:sz w:val="22"/>
          <w:szCs w:val="22"/>
          <w:lang w:eastAsia="ar-SA"/>
        </w:rPr>
        <w:t xml:space="preserve">W przypadku </w:t>
      </w:r>
      <w:r w:rsidR="00CC2AF2" w:rsidRPr="00653B65">
        <w:rPr>
          <w:sz w:val="22"/>
          <w:szCs w:val="22"/>
          <w:lang w:eastAsia="ar-SA"/>
        </w:rPr>
        <w:t>rozwiązania</w:t>
      </w:r>
      <w:r w:rsidRPr="00653B65">
        <w:rPr>
          <w:sz w:val="22"/>
          <w:szCs w:val="22"/>
          <w:lang w:eastAsia="ar-SA"/>
        </w:rPr>
        <w:t xml:space="preserve"> Umowy</w:t>
      </w:r>
      <w:r w:rsidR="00CC2AF2" w:rsidRPr="00653B65">
        <w:rPr>
          <w:sz w:val="22"/>
          <w:szCs w:val="22"/>
          <w:lang w:eastAsia="ar-SA"/>
        </w:rPr>
        <w:t xml:space="preserve"> z winy Inżyniera Kontraktu, Inżynier Kontraktu</w:t>
      </w:r>
      <w:r w:rsidRPr="00653B65">
        <w:rPr>
          <w:sz w:val="22"/>
          <w:szCs w:val="22"/>
          <w:lang w:eastAsia="ar-SA"/>
        </w:rPr>
        <w:t xml:space="preserve"> zapłaci </w:t>
      </w:r>
      <w:r w:rsidR="00CC2AF2" w:rsidRPr="00653B65">
        <w:rPr>
          <w:sz w:val="22"/>
          <w:szCs w:val="22"/>
          <w:lang w:eastAsia="ar-SA"/>
        </w:rPr>
        <w:t>Zamawiającemu</w:t>
      </w:r>
      <w:r w:rsidRPr="00653B65">
        <w:rPr>
          <w:sz w:val="22"/>
          <w:szCs w:val="22"/>
          <w:lang w:eastAsia="ar-SA"/>
        </w:rPr>
        <w:t xml:space="preserve"> karę umowną w wysokości 10% wynagrodzenia brutto, o którym mowa w § 3 ust. 3 umowy. Inżynier Kontraktu upoważnia Zamawiającego do potrącenia kary umownej</w:t>
      </w:r>
      <w:r w:rsidRPr="00FC473A">
        <w:rPr>
          <w:sz w:val="22"/>
          <w:szCs w:val="22"/>
          <w:lang w:eastAsia="ar-SA"/>
        </w:rPr>
        <w:t xml:space="preserve"> z należnością przysługującą mu w ramach umowy lub z kwoty zabezpieczenia na podstawie noty księgowej, niezależnie od wymagalności obu należności.</w:t>
      </w:r>
    </w:p>
    <w:p w14:paraId="23DB99C4" w14:textId="77777777" w:rsidR="00594730" w:rsidRPr="00FC473A" w:rsidRDefault="00594730" w:rsidP="005F27D4">
      <w:pPr>
        <w:widowControl w:val="0"/>
        <w:numPr>
          <w:ilvl w:val="0"/>
          <w:numId w:val="56"/>
        </w:numPr>
        <w:suppressAutoHyphens/>
        <w:autoSpaceDE w:val="0"/>
        <w:spacing w:line="276" w:lineRule="auto"/>
        <w:jc w:val="both"/>
        <w:rPr>
          <w:sz w:val="22"/>
          <w:szCs w:val="22"/>
          <w:lang w:eastAsia="ar-SA"/>
        </w:rPr>
      </w:pPr>
      <w:r w:rsidRPr="00FC473A">
        <w:rPr>
          <w:sz w:val="22"/>
          <w:szCs w:val="22"/>
          <w:lang w:eastAsia="ar-SA"/>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3AA6C055" w14:textId="77777777" w:rsidR="00594730" w:rsidRPr="00FC473A" w:rsidRDefault="00594730" w:rsidP="00594730">
      <w:pPr>
        <w:autoSpaceDE w:val="0"/>
        <w:spacing w:line="276" w:lineRule="auto"/>
        <w:jc w:val="center"/>
        <w:rPr>
          <w:b/>
          <w:bCs/>
          <w:sz w:val="22"/>
          <w:szCs w:val="22"/>
          <w:lang w:eastAsia="ar-SA"/>
        </w:rPr>
      </w:pPr>
    </w:p>
    <w:p w14:paraId="2A2D4556"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14</w:t>
      </w:r>
    </w:p>
    <w:p w14:paraId="25C9C085"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Zaciąganie zobowiązań w imieniu Zamawiającego</w:t>
      </w:r>
    </w:p>
    <w:p w14:paraId="47EB84B5"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Inżynier Kontraktu nie jest uprawniony do zaciągania żadnych zobowiązań w imieniu Zamawiającego.</w:t>
      </w:r>
    </w:p>
    <w:p w14:paraId="314EFE27" w14:textId="77777777" w:rsidR="00594730" w:rsidRPr="00FC473A" w:rsidRDefault="00594730" w:rsidP="00594730">
      <w:pPr>
        <w:autoSpaceDE w:val="0"/>
        <w:spacing w:line="276" w:lineRule="auto"/>
        <w:jc w:val="both"/>
        <w:rPr>
          <w:sz w:val="22"/>
          <w:szCs w:val="22"/>
          <w:lang w:eastAsia="ar-SA"/>
        </w:rPr>
      </w:pPr>
    </w:p>
    <w:p w14:paraId="3E78F54F"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lastRenderedPageBreak/>
        <w:t xml:space="preserve">§15 </w:t>
      </w:r>
    </w:p>
    <w:p w14:paraId="4167BB0E" w14:textId="77777777" w:rsidR="00594730" w:rsidRPr="00A23D74" w:rsidRDefault="00594730" w:rsidP="00594730">
      <w:pPr>
        <w:autoSpaceDE w:val="0"/>
        <w:spacing w:line="276" w:lineRule="auto"/>
        <w:jc w:val="center"/>
        <w:rPr>
          <w:b/>
          <w:bCs/>
          <w:sz w:val="22"/>
          <w:szCs w:val="22"/>
          <w:lang w:eastAsia="ar-SA"/>
        </w:rPr>
      </w:pPr>
      <w:r w:rsidRPr="00A23D74">
        <w:rPr>
          <w:b/>
          <w:bCs/>
          <w:sz w:val="22"/>
          <w:szCs w:val="22"/>
          <w:lang w:eastAsia="ar-SA"/>
        </w:rPr>
        <w:t xml:space="preserve">Zabezpieczenie należytego wykonania umowy  </w:t>
      </w:r>
    </w:p>
    <w:p w14:paraId="437FDC61"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1.</w:t>
      </w:r>
      <w:r w:rsidRPr="00A23D74">
        <w:rPr>
          <w:bCs/>
          <w:sz w:val="22"/>
          <w:szCs w:val="22"/>
          <w:lang w:eastAsia="ar-SA"/>
        </w:rPr>
        <w:tab/>
        <w:t xml:space="preserve">Gwarancją zgodnego z umową wykonania przedmiotu umowy oraz pokrycia roszczeń w ramach rękojmi i gwarancji jest zabezpieczenie wniesione przez Wykonawcę w wysokości </w:t>
      </w:r>
      <w:r w:rsidR="00A23D74" w:rsidRPr="00A23D74">
        <w:rPr>
          <w:bCs/>
          <w:sz w:val="22"/>
          <w:szCs w:val="22"/>
          <w:lang w:eastAsia="ar-SA"/>
        </w:rPr>
        <w:t>5</w:t>
      </w:r>
      <w:r w:rsidRPr="00A23D74">
        <w:rPr>
          <w:bCs/>
          <w:sz w:val="22"/>
          <w:szCs w:val="22"/>
          <w:lang w:eastAsia="ar-SA"/>
        </w:rPr>
        <w:t>% umownej wartości umowy (wraz z VAT) tj. w wysokości : …………………………zł wniesione w dacie zawarcia umowy w formie ……………………………………………………………..</w:t>
      </w:r>
    </w:p>
    <w:p w14:paraId="1B365C58"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(wybór formy wniesienia zabezpieczenia należy do Wykonawcy w ramach form wyszczególnionych w SIWZ w przypadku gwarancji muszą one być bezwarunkowe i wniesione na okres umożliwiający wykonanie umowy zgodnie z jej zapisami)</w:t>
      </w:r>
    </w:p>
    <w:p w14:paraId="0F814D0D"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2.</w:t>
      </w:r>
      <w:r w:rsidRPr="00A23D74">
        <w:rPr>
          <w:bCs/>
          <w:sz w:val="22"/>
          <w:szCs w:val="22"/>
          <w:lang w:eastAsia="ar-SA"/>
        </w:rPr>
        <w:tab/>
        <w:t>Strony postanawiają, iż 30% wniesionego zabezpieczenia pozostawione będzie na zabezpieczenie roszczeń z tytułu rękojmi i gwarancji za wady, zaś 70% służy zabezpieczeniu zgodnego z umową wykonania przedmiotu zamówienia.</w:t>
      </w:r>
    </w:p>
    <w:p w14:paraId="6E759E39"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3.</w:t>
      </w:r>
      <w:r w:rsidRPr="00A23D74">
        <w:rPr>
          <w:bCs/>
          <w:sz w:val="22"/>
          <w:szCs w:val="22"/>
          <w:lang w:eastAsia="ar-SA"/>
        </w:rPr>
        <w:tab/>
        <w:t>W trakcie realizacji umowy Wykonawca może dokonać zmiany formy zabezpieczenia na jedną lub kilka form, o których mowa w ustawie Prawo zamówień publicznych. Zmiana formy zabezpieczenia jest dokonywana z zachowaniem ciągłości zabezpieczenia i bez zmniejszenia jego wysokości.</w:t>
      </w:r>
    </w:p>
    <w:p w14:paraId="3143DAE2"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4.</w:t>
      </w:r>
      <w:r w:rsidRPr="00A23D74">
        <w:rPr>
          <w:bCs/>
          <w:sz w:val="22"/>
          <w:szCs w:val="22"/>
          <w:lang w:eastAsia="ar-SA"/>
        </w:rPr>
        <w:tab/>
        <w:t>Zabezpieczenie należytego wykonania umowy w wymaganej wysokości, będzie ważne do daty min. 30 dni późniejszej od daty planowanego terminu wykonania przedmiotu zamówienia. Część zabezpieczenia należytego wykonania umowy pozostawiona na okres rękojmi za wady oraz na okres gwarancji jakości będzie ważna do daty 15 dni późniejszej od daty upływu okresu gwarancji i rękojmi.</w:t>
      </w:r>
    </w:p>
    <w:p w14:paraId="1330D26B"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5.</w:t>
      </w:r>
      <w:r w:rsidRPr="00A23D74">
        <w:rPr>
          <w:bCs/>
          <w:sz w:val="22"/>
          <w:szCs w:val="22"/>
          <w:lang w:eastAsia="ar-SA"/>
        </w:rPr>
        <w:tab/>
        <w:t>Zamawiający zwróci zabezpieczenie w terminie 30 dni od dnia wykonania przedmiotu umowy i uznania przez Zamawiającego za należycie wykonane. Kwota pozostawiona na zabezpieczenie roszczeń z tytułu rękojmi za wady oraz gwarancji jakości wyniesie 30% wysokości zabezpieczenia i zostanie zwrócona nie później niż w 15 dniu po upływie okresu rękojmi za wady.</w:t>
      </w:r>
    </w:p>
    <w:p w14:paraId="5304FCD5"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6.</w:t>
      </w:r>
      <w:r w:rsidRPr="00A23D74">
        <w:rPr>
          <w:bCs/>
          <w:sz w:val="22"/>
          <w:szCs w:val="22"/>
          <w:lang w:eastAsia="ar-SA"/>
        </w:rPr>
        <w:tab/>
        <w:t>Warunkiem zwrócenia (zwolnienia) Wykonawcy przedmiotowej kwoty jest protokolarne potwierdzenie wypełnienia przez Wykonawcę wszystkich zobowiązań wynikających z umowy chyba, że powstały roszczenia do Wykonawcy, które z tej kwoty mogą być zaspakajane.</w:t>
      </w:r>
    </w:p>
    <w:p w14:paraId="0164466F"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7.</w:t>
      </w:r>
      <w:r w:rsidRPr="00A23D74">
        <w:rPr>
          <w:bCs/>
          <w:sz w:val="22"/>
          <w:szCs w:val="22"/>
          <w:lang w:eastAsia="ar-SA"/>
        </w:rPr>
        <w:tab/>
        <w:t>W przypadku zabezpieczenia wniesionego w pieniądzu Zamawiający zwraca je wraz z odsetkami wynikającymi z umowy rachunku bankowego, na którym były przechowywane pomniejszone o koszty prowadzenia rachunku i prowizji bankowej za przelew pieniędzy na konto Wykonawcy.</w:t>
      </w:r>
    </w:p>
    <w:p w14:paraId="7EEEB5A3"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8.</w:t>
      </w:r>
      <w:r w:rsidRPr="00A23D74">
        <w:rPr>
          <w:bCs/>
          <w:sz w:val="22"/>
          <w:szCs w:val="22"/>
          <w:lang w:eastAsia="ar-SA"/>
        </w:rPr>
        <w:tab/>
        <w:t>W przypadku wniesienia zabezpieczenia należytego wykonania umowy w formie innej niż pieniężna, część konieczna do pozostawienia na zabezpieczenie roszczeń z tytułu gwarancji i rękojmi musi być aktualna przez cały okres obowiązywania rękojmi i gwarancji. Pozostałe sposoby zabezpieczenia wygasają wraz z wygaśnięciem zabezpieczonej wierzytelności lub z upływem z góry określonego terminu.</w:t>
      </w:r>
    </w:p>
    <w:p w14:paraId="26BB1997" w14:textId="77777777" w:rsidR="00594730" w:rsidRPr="00FC473A" w:rsidRDefault="00594730" w:rsidP="00594730">
      <w:pPr>
        <w:autoSpaceDE w:val="0"/>
        <w:spacing w:line="276" w:lineRule="auto"/>
        <w:jc w:val="both"/>
        <w:rPr>
          <w:sz w:val="22"/>
          <w:szCs w:val="22"/>
          <w:lang w:eastAsia="ar-SA"/>
        </w:rPr>
      </w:pPr>
    </w:p>
    <w:p w14:paraId="72D1801B"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§16</w:t>
      </w:r>
    </w:p>
    <w:p w14:paraId="6A2C8C3C"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Kary umowne</w:t>
      </w:r>
    </w:p>
    <w:p w14:paraId="4A0CC086" w14:textId="77777777" w:rsidR="00594730" w:rsidRPr="00FC473A" w:rsidRDefault="00594730" w:rsidP="00594730">
      <w:pPr>
        <w:tabs>
          <w:tab w:val="left" w:pos="426"/>
        </w:tabs>
        <w:autoSpaceDE w:val="0"/>
        <w:spacing w:line="276" w:lineRule="auto"/>
        <w:jc w:val="both"/>
        <w:rPr>
          <w:bCs/>
          <w:sz w:val="22"/>
          <w:szCs w:val="22"/>
          <w:lang w:eastAsia="ar-SA"/>
        </w:rPr>
      </w:pPr>
      <w:r w:rsidRPr="00FC473A">
        <w:rPr>
          <w:bCs/>
          <w:sz w:val="22"/>
          <w:szCs w:val="22"/>
          <w:lang w:eastAsia="ar-SA"/>
        </w:rPr>
        <w:t>1. W przypadku stwierdzenia przez Zamawiającego, że Inżynier Kontraktu nie realizuje któregokolwiek z obowiązków wynikających z niniejszej Umowy lub też realizuje go niezgodnie z niniejszą Umową, Zamawiający wezwie Inżyniera Kontraktu do prawidłowego wykonania Przedmiotu Umowy w terminie wskazanym w tym wezwaniu.</w:t>
      </w:r>
    </w:p>
    <w:p w14:paraId="6642AFA4" w14:textId="77777777" w:rsidR="00594730" w:rsidRPr="00FC473A" w:rsidRDefault="00594730" w:rsidP="00594730">
      <w:pPr>
        <w:tabs>
          <w:tab w:val="left" w:pos="426"/>
        </w:tabs>
        <w:autoSpaceDE w:val="0"/>
        <w:spacing w:line="276" w:lineRule="auto"/>
        <w:jc w:val="both"/>
        <w:rPr>
          <w:bCs/>
          <w:sz w:val="22"/>
          <w:szCs w:val="22"/>
          <w:lang w:eastAsia="ar-SA"/>
        </w:rPr>
      </w:pPr>
      <w:r w:rsidRPr="00FC473A">
        <w:rPr>
          <w:bCs/>
          <w:sz w:val="22"/>
          <w:szCs w:val="22"/>
          <w:lang w:eastAsia="ar-SA"/>
        </w:rPr>
        <w:t xml:space="preserve">2. W przypadku niedotrzymania terminu wskazanego w wezwaniu, o którym mowa w ust. l. Inżynier Kontraktu zapłaci Zamawiającemu karę umowną w </w:t>
      </w:r>
      <w:r w:rsidRPr="00653B65">
        <w:rPr>
          <w:bCs/>
          <w:sz w:val="22"/>
          <w:szCs w:val="22"/>
          <w:lang w:eastAsia="ar-SA"/>
        </w:rPr>
        <w:t>wysokości 0,</w:t>
      </w:r>
      <w:r w:rsidR="00CC2AF2" w:rsidRPr="00653B65">
        <w:rPr>
          <w:bCs/>
          <w:sz w:val="22"/>
          <w:szCs w:val="22"/>
          <w:lang w:eastAsia="ar-SA"/>
        </w:rPr>
        <w:t>2</w:t>
      </w:r>
      <w:r w:rsidRPr="00653B65">
        <w:rPr>
          <w:bCs/>
          <w:sz w:val="22"/>
          <w:szCs w:val="22"/>
          <w:lang w:eastAsia="ar-SA"/>
        </w:rPr>
        <w:t xml:space="preserve"> % wynagrodzenia </w:t>
      </w:r>
      <w:r w:rsidR="00CC2AF2" w:rsidRPr="00653B65">
        <w:rPr>
          <w:bCs/>
          <w:sz w:val="22"/>
          <w:szCs w:val="22"/>
          <w:lang w:eastAsia="ar-SA"/>
        </w:rPr>
        <w:t>brutto</w:t>
      </w:r>
      <w:r w:rsidRPr="00FC473A">
        <w:rPr>
          <w:bCs/>
          <w:sz w:val="22"/>
          <w:szCs w:val="22"/>
          <w:lang w:eastAsia="ar-SA"/>
        </w:rPr>
        <w:t>, o którym mowa w § 8 ust. 3 niniejszej umowy za każdy dzień opóźnienia w przystąpieniu do realizacji obowiązków umownych albo za każdy dzień nienależytej realizacji obowiązków umownych, licząc od dnia przewidzianego na wykonanie danego obowiązku w pierwotnym terminie. Kara umowna, o której mowa w zdaniu poprzednim jest liczona odrębnie dla każdego przypadku nie realizowania któregokolwiek z obowiązków wynikających z niniejszej Umowy lub realizowania go niezgodnie z niniejszą Umową.</w:t>
      </w:r>
    </w:p>
    <w:p w14:paraId="2759140D" w14:textId="77777777" w:rsidR="00594730" w:rsidRPr="00FC473A" w:rsidRDefault="00594730" w:rsidP="00594730">
      <w:pPr>
        <w:tabs>
          <w:tab w:val="left" w:pos="426"/>
        </w:tabs>
        <w:autoSpaceDE w:val="0"/>
        <w:spacing w:line="276" w:lineRule="auto"/>
        <w:jc w:val="both"/>
        <w:rPr>
          <w:bCs/>
          <w:sz w:val="22"/>
          <w:szCs w:val="22"/>
          <w:lang w:eastAsia="ar-SA"/>
        </w:rPr>
      </w:pPr>
      <w:r w:rsidRPr="00FC473A">
        <w:rPr>
          <w:bCs/>
          <w:sz w:val="22"/>
          <w:szCs w:val="22"/>
          <w:lang w:eastAsia="ar-SA"/>
        </w:rPr>
        <w:lastRenderedPageBreak/>
        <w:t xml:space="preserve">3. </w:t>
      </w:r>
      <w:bookmarkStart w:id="6" w:name="_Hlk6495766"/>
      <w:r w:rsidRPr="00FC473A">
        <w:rPr>
          <w:bCs/>
          <w:sz w:val="22"/>
          <w:szCs w:val="22"/>
          <w:lang w:eastAsia="ar-SA"/>
        </w:rPr>
        <w:t xml:space="preserve">Inżynier Kontraktu </w:t>
      </w:r>
      <w:bookmarkEnd w:id="6"/>
      <w:r w:rsidRPr="00FC473A">
        <w:rPr>
          <w:bCs/>
          <w:sz w:val="22"/>
          <w:szCs w:val="22"/>
          <w:lang w:eastAsia="ar-SA"/>
        </w:rPr>
        <w:t>upoważnia Zamawiającego do potrącenia kar umownych z należnością przysługującą mu w ramach umowy, na podstawie noty księgowej, niezależnie od wymagalności obu należności.</w:t>
      </w:r>
    </w:p>
    <w:p w14:paraId="1F62F8A9" w14:textId="77777777" w:rsidR="00594730" w:rsidRPr="00FC473A" w:rsidRDefault="00594730" w:rsidP="00594730">
      <w:pPr>
        <w:autoSpaceDE w:val="0"/>
        <w:spacing w:line="276" w:lineRule="auto"/>
        <w:rPr>
          <w:b/>
          <w:bCs/>
          <w:sz w:val="22"/>
          <w:szCs w:val="22"/>
          <w:lang w:eastAsia="ar-SA"/>
        </w:rPr>
      </w:pPr>
    </w:p>
    <w:p w14:paraId="32EA3F3E"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17</w:t>
      </w:r>
    </w:p>
    <w:p w14:paraId="5F88EAD0" w14:textId="77777777" w:rsidR="00594730" w:rsidRPr="00FC473A" w:rsidRDefault="00EC363F" w:rsidP="00EC363F">
      <w:pPr>
        <w:autoSpaceDE w:val="0"/>
        <w:spacing w:line="276" w:lineRule="auto"/>
        <w:jc w:val="center"/>
        <w:rPr>
          <w:sz w:val="22"/>
          <w:szCs w:val="22"/>
          <w:lang w:eastAsia="ar-SA"/>
        </w:rPr>
      </w:pPr>
      <w:r w:rsidRPr="00FC473A">
        <w:rPr>
          <w:b/>
          <w:bCs/>
          <w:sz w:val="22"/>
          <w:szCs w:val="22"/>
        </w:rPr>
        <w:t>Zakaz czynności skutkujących zmianą wierzyciela</w:t>
      </w:r>
    </w:p>
    <w:p w14:paraId="22A51DBB"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1. Inżynier Kontraktu przyjmuje do wiadomości, zgodnie z art., 54 ust. 5 ustawy z dnia 15 kwietnia 2011r. o działalności leczniczej, że czynność prawna mająca na celu zmianę wierzyciela samodzielnego publicznego zakładu opieki zdrowotnej może nastąpić po wyrażeniu zgody przez podmiot tworzący. Czynność prawna dokonana bez zgody , o której mowa powyżej, jest nieważna.</w:t>
      </w:r>
    </w:p>
    <w:p w14:paraId="3372658D"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2. Inżynier Kontraktu gwarantuje i zobowiązuje się, że bez uprzedniej pisemnej zgody Zamawiającego pod rygorem bezskuteczności:</w:t>
      </w:r>
    </w:p>
    <w:p w14:paraId="46AEAB2A"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 xml:space="preserve">- jakiekolwiek prawa </w:t>
      </w:r>
      <w:r w:rsidRPr="00FC473A">
        <w:rPr>
          <w:sz w:val="22"/>
          <w:szCs w:val="22"/>
        </w:rPr>
        <w:t xml:space="preserve"> </w:t>
      </w:r>
      <w:r w:rsidRPr="00FC473A">
        <w:rPr>
          <w:sz w:val="22"/>
          <w:szCs w:val="22"/>
          <w:lang w:eastAsia="ar-SA"/>
        </w:rPr>
        <w:t>Inżyniera Kontraktu związane bezpośrednio lub pośrednio z umową, a w tym Wierzytelności</w:t>
      </w:r>
      <w:r w:rsidRPr="00FC473A">
        <w:rPr>
          <w:sz w:val="22"/>
          <w:szCs w:val="22"/>
        </w:rPr>
        <w:t xml:space="preserve"> </w:t>
      </w:r>
      <w:r w:rsidRPr="00FC473A">
        <w:rPr>
          <w:sz w:val="22"/>
          <w:szCs w:val="22"/>
          <w:lang w:eastAsia="ar-SA"/>
        </w:rPr>
        <w:t>Inżyniera Kontraktu z tytułu wykonania umowy i związane z nimi należności uboczne (m.in. odsetki), nic zostaną przeniesione na rzecz osób trzecich;</w:t>
      </w:r>
    </w:p>
    <w:p w14:paraId="35E9350A"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 nie dokona jakiejkolwiek czynności prawnej lub też faktycznej, której bezpośrednim lub</w:t>
      </w:r>
    </w:p>
    <w:p w14:paraId="4EA47EBF"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Pośrednim skutkiem będzie zmiana wierzyciela Zamawiającego ;</w:t>
      </w:r>
    </w:p>
    <w:p w14:paraId="179F557B"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 nie zawrze umów przelewu,  przekazu oraz skutku subrogacji ustawowej lub umownej;</w:t>
      </w:r>
    </w:p>
    <w:p w14:paraId="569F1F55"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 celem dochodzenia jakichkolwiek praw z Umowy nie udzieli upoważnienia, w tym upoważnienia inkasowego innej firmie, w tym firmie prowadzącej pozostałą finansową działalność usługową, gdzie indziej nie sklasyfikowaną, jak i pozostałe doradztwo w zakresie powadzenia działalności gospodarczej i zarządzania w rozumieniu m.in. przepisów rozporządzenia Rady Ministrów z dnia 24 grudnia 2107r. w sprawie Polskiej Klasyfikacji Działalności, tj. firmom Zajmującym się działalnością windykacyjną</w:t>
      </w:r>
    </w:p>
    <w:p w14:paraId="3181DCF1"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Inżynier Kontraktu przyjmuje do wiadomości, że złożenie oświadczenia woli obejmującego treść mowy o cechach poręczenia zobowiązania Zamawiającego, stanowi naruszenie przez Inżyniera Kontraktu zakazu umownego, bez względu na skuteczność prawną składanego oświadczenia woli.</w:t>
      </w:r>
    </w:p>
    <w:p w14:paraId="5E05D3F4"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3. Inżynier Kontraktu zobowiązuje się i przyjmuje do wiadomości co następuje:</w:t>
      </w:r>
    </w:p>
    <w:p w14:paraId="20A11FA5"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 zapłata za świadczenia wykonane zgodnie z Umową nastąpi tylko i wyłącznie przez Zamawiającego bezpośrednio na rzecz</w:t>
      </w:r>
      <w:r w:rsidRPr="00FC473A">
        <w:rPr>
          <w:sz w:val="22"/>
          <w:szCs w:val="22"/>
        </w:rPr>
        <w:t xml:space="preserve"> </w:t>
      </w:r>
      <w:r w:rsidRPr="00FC473A">
        <w:rPr>
          <w:sz w:val="22"/>
          <w:szCs w:val="22"/>
          <w:lang w:eastAsia="ar-SA"/>
        </w:rPr>
        <w:t>Inżyniera Kontraktu  i tylko w drodze przelewu na rachunek Inżyniera Kontraktu</w:t>
      </w:r>
    </w:p>
    <w:p w14:paraId="6047B4E9"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 umorzenie długu Zamawiającego do Inżyniera Kontraktu poprzez uregulowanie w jakiejkolwiek formie na rzecz innych podmiotów niż bezpośrednio na rzecz</w:t>
      </w:r>
      <w:r w:rsidRPr="00FC473A">
        <w:rPr>
          <w:sz w:val="22"/>
          <w:szCs w:val="22"/>
        </w:rPr>
        <w:t xml:space="preserve"> </w:t>
      </w:r>
      <w:r w:rsidRPr="00FC473A">
        <w:rPr>
          <w:sz w:val="22"/>
          <w:szCs w:val="22"/>
          <w:lang w:eastAsia="ar-SA"/>
        </w:rPr>
        <w:t>Inżyniera Kontraktu, może nastąpić wyłącznie za poprzedzającą to uregulowanie zgoda Zamawiającego wyrażoną w formie pisemnej pod rygorem bezskuteczności.4. W razie naruszenia obowiązku opisanego wyżej w ustępie 2 lub 3, Inżynier Kontraktu zobowiązany będzie do zapłaty na rzecz Zamawiającego kary umownej w wysokości 10 % wynagrodzenia brutto, o którym mowa w §  8 ust. 3 umowy za każdy przypadek naruszenia co nie nakruszenia prawa Zamawiającego do dochodzenia odszkodowania przewyższającego wysokość zastrzeżonej kary umownej na zasadach ogólnych.</w:t>
      </w:r>
    </w:p>
    <w:p w14:paraId="39F442C9" w14:textId="77777777" w:rsidR="009B42E4" w:rsidRDefault="009B42E4" w:rsidP="00594730">
      <w:pPr>
        <w:autoSpaceDE w:val="0"/>
        <w:spacing w:line="276" w:lineRule="auto"/>
        <w:jc w:val="both"/>
        <w:rPr>
          <w:rFonts w:ascii="Verdana" w:hAnsi="Verdana" w:cs="Cambria"/>
          <w:sz w:val="20"/>
          <w:szCs w:val="20"/>
          <w:lang w:eastAsia="ar-SA"/>
        </w:rPr>
      </w:pPr>
    </w:p>
    <w:p w14:paraId="6AB2E153" w14:textId="77777777" w:rsidR="00EC363F" w:rsidRPr="001E79D6" w:rsidRDefault="00EC363F" w:rsidP="00EC363F">
      <w:pPr>
        <w:jc w:val="center"/>
        <w:rPr>
          <w:b/>
          <w:bCs/>
          <w:sz w:val="22"/>
          <w:szCs w:val="22"/>
        </w:rPr>
      </w:pPr>
      <w:r w:rsidRPr="001E79D6">
        <w:rPr>
          <w:b/>
          <w:bCs/>
          <w:sz w:val="22"/>
          <w:szCs w:val="22"/>
        </w:rPr>
        <w:t>§ 1</w:t>
      </w:r>
      <w:r>
        <w:rPr>
          <w:b/>
          <w:bCs/>
          <w:sz w:val="22"/>
          <w:szCs w:val="22"/>
        </w:rPr>
        <w:t>8</w:t>
      </w:r>
    </w:p>
    <w:p w14:paraId="6B7B11DB" w14:textId="77777777" w:rsidR="00EC363F" w:rsidRPr="001E79D6" w:rsidRDefault="00EC363F" w:rsidP="00EC363F">
      <w:pPr>
        <w:jc w:val="center"/>
        <w:rPr>
          <w:b/>
          <w:sz w:val="22"/>
          <w:szCs w:val="22"/>
        </w:rPr>
      </w:pPr>
      <w:r w:rsidRPr="001E79D6">
        <w:rPr>
          <w:b/>
          <w:bCs/>
          <w:sz w:val="22"/>
          <w:szCs w:val="22"/>
        </w:rPr>
        <w:t xml:space="preserve">                </w:t>
      </w:r>
      <w:r w:rsidRPr="001E79D6">
        <w:rPr>
          <w:b/>
          <w:sz w:val="22"/>
          <w:szCs w:val="22"/>
        </w:rPr>
        <w:t>Zasady BHP dla Podwykonawców – ogólne wytyczne</w:t>
      </w:r>
    </w:p>
    <w:p w14:paraId="6B68DD31" w14:textId="77777777" w:rsidR="00EC363F" w:rsidRPr="001E79D6" w:rsidRDefault="00EC363F" w:rsidP="00EC363F">
      <w:pPr>
        <w:tabs>
          <w:tab w:val="left" w:pos="0"/>
        </w:tabs>
        <w:ind w:left="-720" w:firstLine="720"/>
        <w:jc w:val="both"/>
        <w:rPr>
          <w:sz w:val="22"/>
          <w:szCs w:val="22"/>
        </w:rPr>
      </w:pPr>
      <w:r w:rsidRPr="001E79D6">
        <w:rPr>
          <w:sz w:val="22"/>
          <w:szCs w:val="22"/>
        </w:rPr>
        <w:t xml:space="preserve">Wykonawca w trakcie realizacji zadania musi:          </w:t>
      </w:r>
    </w:p>
    <w:p w14:paraId="30FA8A87" w14:textId="77777777" w:rsidR="00EC363F" w:rsidRPr="001E79D6" w:rsidRDefault="00EC363F" w:rsidP="005F27D4">
      <w:pPr>
        <w:numPr>
          <w:ilvl w:val="0"/>
          <w:numId w:val="60"/>
        </w:numPr>
        <w:jc w:val="both"/>
        <w:rPr>
          <w:sz w:val="22"/>
          <w:szCs w:val="22"/>
        </w:rPr>
      </w:pPr>
      <w:r w:rsidRPr="001E79D6">
        <w:rPr>
          <w:sz w:val="22"/>
          <w:szCs w:val="22"/>
        </w:rPr>
        <w:t>Przestrzegać wymagań określonych w Systemie Zarządzania Bezpieczeństwa i Higieny Pracy a w szczególności:</w:t>
      </w:r>
    </w:p>
    <w:p w14:paraId="16A11BE9" w14:textId="77777777" w:rsidR="00EC363F" w:rsidRPr="001E79D6" w:rsidRDefault="00EC363F" w:rsidP="005F27D4">
      <w:pPr>
        <w:numPr>
          <w:ilvl w:val="0"/>
          <w:numId w:val="61"/>
        </w:numPr>
        <w:ind w:left="765"/>
        <w:jc w:val="both"/>
        <w:rPr>
          <w:sz w:val="22"/>
          <w:szCs w:val="22"/>
        </w:rPr>
      </w:pPr>
      <w:r w:rsidRPr="001E79D6">
        <w:rPr>
          <w:sz w:val="22"/>
          <w:szCs w:val="22"/>
        </w:rPr>
        <w:t xml:space="preserve">przestrzegać wymagań prawnych w zakresie podpisanej z ZCO Szpitalem Specjalistycznym im. Sz. </w:t>
      </w:r>
      <w:proofErr w:type="spellStart"/>
      <w:r w:rsidRPr="001E79D6">
        <w:rPr>
          <w:sz w:val="22"/>
          <w:szCs w:val="22"/>
        </w:rPr>
        <w:t>Starkiewicza</w:t>
      </w:r>
      <w:proofErr w:type="spellEnd"/>
      <w:r w:rsidRPr="001E79D6">
        <w:rPr>
          <w:sz w:val="22"/>
          <w:szCs w:val="22"/>
        </w:rPr>
        <w:t xml:space="preserve"> w Dąbrowie Górniczej umowy,</w:t>
      </w:r>
    </w:p>
    <w:p w14:paraId="3DB87C55" w14:textId="77777777" w:rsidR="00EC363F" w:rsidRPr="001E79D6" w:rsidRDefault="00EC363F" w:rsidP="005F27D4">
      <w:pPr>
        <w:numPr>
          <w:ilvl w:val="0"/>
          <w:numId w:val="61"/>
        </w:numPr>
        <w:tabs>
          <w:tab w:val="num" w:pos="765"/>
        </w:tabs>
        <w:ind w:left="765"/>
        <w:jc w:val="both"/>
        <w:rPr>
          <w:bCs/>
          <w:sz w:val="22"/>
          <w:szCs w:val="22"/>
        </w:rPr>
      </w:pPr>
      <w:r w:rsidRPr="001E79D6">
        <w:rPr>
          <w:bCs/>
          <w:sz w:val="22"/>
          <w:szCs w:val="22"/>
        </w:rPr>
        <w:t>rejestrować wypadki przy pracy, choroby zawodowe i zdarzenia potencjalnie wypadkowe wśród swoich pracowników pracujących na terenie szpitala,</w:t>
      </w:r>
    </w:p>
    <w:p w14:paraId="698695AE" w14:textId="77777777" w:rsidR="00EC363F" w:rsidRPr="001E79D6" w:rsidRDefault="00EC363F" w:rsidP="005F27D4">
      <w:pPr>
        <w:numPr>
          <w:ilvl w:val="0"/>
          <w:numId w:val="61"/>
        </w:numPr>
        <w:tabs>
          <w:tab w:val="num" w:pos="765"/>
        </w:tabs>
        <w:ind w:left="765"/>
        <w:jc w:val="both"/>
        <w:rPr>
          <w:sz w:val="22"/>
          <w:szCs w:val="22"/>
        </w:rPr>
      </w:pPr>
      <w:r w:rsidRPr="001E79D6">
        <w:rPr>
          <w:sz w:val="22"/>
          <w:szCs w:val="22"/>
        </w:rPr>
        <w:t>wyposażyć swoich pracowników w środki bezpieczeństwa.</w:t>
      </w:r>
    </w:p>
    <w:p w14:paraId="6B291504" w14:textId="77777777" w:rsidR="00EC363F" w:rsidRPr="001E79D6" w:rsidRDefault="00EC363F" w:rsidP="005F27D4">
      <w:pPr>
        <w:numPr>
          <w:ilvl w:val="0"/>
          <w:numId w:val="60"/>
        </w:numPr>
        <w:jc w:val="both"/>
        <w:rPr>
          <w:sz w:val="22"/>
          <w:szCs w:val="22"/>
        </w:rPr>
      </w:pPr>
      <w:r w:rsidRPr="001E79D6">
        <w:rPr>
          <w:sz w:val="22"/>
          <w:szCs w:val="22"/>
        </w:rPr>
        <w:t>Przed podjęciem prac wykonawca musi:</w:t>
      </w:r>
    </w:p>
    <w:p w14:paraId="22182E5F" w14:textId="77777777" w:rsidR="00EC363F" w:rsidRPr="001E79D6" w:rsidRDefault="00EC363F" w:rsidP="005F27D4">
      <w:pPr>
        <w:numPr>
          <w:ilvl w:val="0"/>
          <w:numId w:val="62"/>
        </w:numPr>
        <w:jc w:val="both"/>
        <w:rPr>
          <w:sz w:val="22"/>
          <w:szCs w:val="22"/>
        </w:rPr>
      </w:pPr>
      <w:r w:rsidRPr="001E79D6">
        <w:rPr>
          <w:sz w:val="22"/>
          <w:szCs w:val="22"/>
        </w:rPr>
        <w:t xml:space="preserve">skontaktować się ze Służbą BHP tut. zakładu celem omówienia wymagań </w:t>
      </w:r>
      <w:proofErr w:type="spellStart"/>
      <w:r w:rsidRPr="001E79D6">
        <w:rPr>
          <w:sz w:val="22"/>
          <w:szCs w:val="22"/>
        </w:rPr>
        <w:t>formalno</w:t>
      </w:r>
      <w:proofErr w:type="spellEnd"/>
      <w:r w:rsidRPr="001E79D6">
        <w:rPr>
          <w:sz w:val="22"/>
          <w:szCs w:val="22"/>
        </w:rPr>
        <w:t xml:space="preserve"> – prawnych w zakresie podpisanej umowy, </w:t>
      </w:r>
    </w:p>
    <w:p w14:paraId="14B7A5FE" w14:textId="77777777" w:rsidR="00EC363F" w:rsidRPr="001E79D6" w:rsidRDefault="00EC363F" w:rsidP="005F27D4">
      <w:pPr>
        <w:numPr>
          <w:ilvl w:val="0"/>
          <w:numId w:val="62"/>
        </w:numPr>
        <w:jc w:val="both"/>
        <w:rPr>
          <w:sz w:val="22"/>
          <w:szCs w:val="22"/>
        </w:rPr>
      </w:pPr>
      <w:r w:rsidRPr="001E79D6">
        <w:rPr>
          <w:sz w:val="22"/>
          <w:szCs w:val="22"/>
        </w:rPr>
        <w:lastRenderedPageBreak/>
        <w:t xml:space="preserve">poddać szkoleniu instruktażowemu pracowników wykonujących usługę w zakresie obowiązującej w firmie polityki bezpieczeństwa i higieny pracy i systemu zarządzania oraz przepisów BHP w zakresie obowiązującej umowy. </w:t>
      </w:r>
    </w:p>
    <w:p w14:paraId="6467AC95" w14:textId="77777777" w:rsidR="00EC363F" w:rsidRPr="001E79D6" w:rsidRDefault="00EC363F" w:rsidP="005F27D4">
      <w:pPr>
        <w:numPr>
          <w:ilvl w:val="0"/>
          <w:numId w:val="60"/>
        </w:numPr>
        <w:jc w:val="both"/>
        <w:rPr>
          <w:sz w:val="22"/>
          <w:szCs w:val="22"/>
        </w:rPr>
      </w:pPr>
      <w:r w:rsidRPr="001E79D6">
        <w:rPr>
          <w:sz w:val="22"/>
          <w:szCs w:val="22"/>
        </w:rPr>
        <w:t>W trakcie prowadzenia prac wykonawca musi:</w:t>
      </w:r>
    </w:p>
    <w:p w14:paraId="7854A984" w14:textId="77777777" w:rsidR="00EC363F" w:rsidRPr="001E79D6" w:rsidRDefault="00EC363F" w:rsidP="005F27D4">
      <w:pPr>
        <w:numPr>
          <w:ilvl w:val="0"/>
          <w:numId w:val="63"/>
        </w:numPr>
        <w:tabs>
          <w:tab w:val="num" w:pos="851"/>
        </w:tabs>
        <w:ind w:left="993" w:hanging="567"/>
        <w:jc w:val="both"/>
        <w:rPr>
          <w:sz w:val="22"/>
          <w:szCs w:val="22"/>
        </w:rPr>
      </w:pPr>
      <w:r w:rsidRPr="001E79D6">
        <w:rPr>
          <w:sz w:val="22"/>
          <w:szCs w:val="22"/>
        </w:rPr>
        <w:t>organizować pracę swoich pracowników w sposób spełniający przepisy i zasady</w:t>
      </w:r>
    </w:p>
    <w:p w14:paraId="62F8218A" w14:textId="77777777" w:rsidR="00EC363F" w:rsidRPr="001E79D6" w:rsidRDefault="00EC363F" w:rsidP="00EC363F">
      <w:pPr>
        <w:ind w:left="426"/>
        <w:jc w:val="both"/>
        <w:rPr>
          <w:sz w:val="22"/>
          <w:szCs w:val="22"/>
        </w:rPr>
      </w:pPr>
      <w:r w:rsidRPr="001E79D6">
        <w:rPr>
          <w:sz w:val="22"/>
          <w:szCs w:val="22"/>
        </w:rPr>
        <w:t xml:space="preserve">        bezpieczeństwa i higieny pracy,</w:t>
      </w:r>
    </w:p>
    <w:p w14:paraId="642B9D3F" w14:textId="77777777" w:rsidR="00EC363F" w:rsidRPr="001E79D6" w:rsidRDefault="00EC363F" w:rsidP="005F27D4">
      <w:pPr>
        <w:numPr>
          <w:ilvl w:val="0"/>
          <w:numId w:val="63"/>
        </w:numPr>
        <w:tabs>
          <w:tab w:val="num" w:pos="851"/>
        </w:tabs>
        <w:ind w:left="993" w:hanging="567"/>
        <w:jc w:val="both"/>
        <w:rPr>
          <w:sz w:val="22"/>
          <w:szCs w:val="22"/>
        </w:rPr>
      </w:pPr>
      <w:r w:rsidRPr="001E79D6">
        <w:rPr>
          <w:sz w:val="22"/>
          <w:szCs w:val="22"/>
        </w:rPr>
        <w:t xml:space="preserve">powiadamiać swoich pracowników o </w:t>
      </w:r>
      <w:r w:rsidRPr="001E79D6">
        <w:rPr>
          <w:bCs/>
          <w:sz w:val="22"/>
          <w:szCs w:val="22"/>
        </w:rPr>
        <w:t xml:space="preserve">możliwych zagrożeniach związanych </w:t>
      </w:r>
    </w:p>
    <w:p w14:paraId="783C6C39" w14:textId="77777777" w:rsidR="00EC363F" w:rsidRPr="001E79D6" w:rsidRDefault="00EC363F" w:rsidP="00EC363F">
      <w:pPr>
        <w:ind w:left="426"/>
        <w:jc w:val="both"/>
        <w:rPr>
          <w:sz w:val="22"/>
          <w:szCs w:val="22"/>
        </w:rPr>
      </w:pPr>
      <w:r w:rsidRPr="001E79D6">
        <w:rPr>
          <w:bCs/>
          <w:sz w:val="22"/>
          <w:szCs w:val="22"/>
        </w:rPr>
        <w:t xml:space="preserve">       wykonywaniem przez nich prac,</w:t>
      </w:r>
    </w:p>
    <w:p w14:paraId="4110CDF4" w14:textId="77777777" w:rsidR="00EC363F" w:rsidRPr="001E79D6" w:rsidRDefault="00EC363F" w:rsidP="005F27D4">
      <w:pPr>
        <w:numPr>
          <w:ilvl w:val="0"/>
          <w:numId w:val="63"/>
        </w:numPr>
        <w:tabs>
          <w:tab w:val="num" w:pos="851"/>
        </w:tabs>
        <w:ind w:left="993" w:hanging="567"/>
        <w:jc w:val="both"/>
        <w:rPr>
          <w:sz w:val="22"/>
          <w:szCs w:val="22"/>
        </w:rPr>
      </w:pPr>
      <w:r w:rsidRPr="001E79D6">
        <w:rPr>
          <w:sz w:val="22"/>
          <w:szCs w:val="22"/>
        </w:rPr>
        <w:t>powiadamiać Pracownika Służby BHP tut. zakładu o zaistniałych wypadkach przy pracy oraz zdarzeniach potencjalnie wypadkowych,</w:t>
      </w:r>
    </w:p>
    <w:p w14:paraId="3CB9DE3C" w14:textId="77777777" w:rsidR="00EC363F" w:rsidRPr="001E79D6" w:rsidRDefault="00EC363F" w:rsidP="005F27D4">
      <w:pPr>
        <w:numPr>
          <w:ilvl w:val="0"/>
          <w:numId w:val="63"/>
        </w:numPr>
        <w:tabs>
          <w:tab w:val="num" w:pos="851"/>
        </w:tabs>
        <w:ind w:left="993" w:hanging="567"/>
        <w:jc w:val="both"/>
        <w:rPr>
          <w:sz w:val="22"/>
          <w:szCs w:val="22"/>
        </w:rPr>
      </w:pPr>
      <w:r w:rsidRPr="001E79D6">
        <w:rPr>
          <w:sz w:val="22"/>
          <w:szCs w:val="22"/>
        </w:rPr>
        <w:t>dopuścić pracownika Służby BHP tut. zakładu do kontroli postępowania na zgodność z przyjętymi przepisami i zasadami BHP.</w:t>
      </w:r>
    </w:p>
    <w:p w14:paraId="418F8069" w14:textId="77777777" w:rsidR="00EC363F" w:rsidRPr="001E79D6" w:rsidRDefault="00EC363F" w:rsidP="005F27D4">
      <w:pPr>
        <w:numPr>
          <w:ilvl w:val="0"/>
          <w:numId w:val="60"/>
        </w:numPr>
        <w:jc w:val="both"/>
        <w:rPr>
          <w:sz w:val="22"/>
          <w:szCs w:val="22"/>
        </w:rPr>
      </w:pPr>
      <w:r w:rsidRPr="001E79D6">
        <w:rPr>
          <w:sz w:val="22"/>
          <w:szCs w:val="22"/>
        </w:rPr>
        <w:t>W sytuacji realizacji umowy prze więcej niż jednego wykonawcę ustalić Koordynatora ds. BHP.</w:t>
      </w:r>
    </w:p>
    <w:p w14:paraId="393E031A" w14:textId="77777777" w:rsidR="00EC363F" w:rsidRPr="001E79D6" w:rsidRDefault="00EC363F" w:rsidP="005F27D4">
      <w:pPr>
        <w:numPr>
          <w:ilvl w:val="0"/>
          <w:numId w:val="60"/>
        </w:numPr>
        <w:jc w:val="both"/>
        <w:rPr>
          <w:sz w:val="22"/>
          <w:szCs w:val="22"/>
        </w:rPr>
      </w:pPr>
      <w:r w:rsidRPr="001E79D6">
        <w:rPr>
          <w:sz w:val="22"/>
          <w:szCs w:val="22"/>
        </w:rPr>
        <w:t xml:space="preserve">W sytuacjach wątpliwych i nieokreślonych w powyższych zasadach BHP należy zwracać się do pracowników Służby BHP tut. zakładu. </w:t>
      </w:r>
    </w:p>
    <w:p w14:paraId="1B09D6D0" w14:textId="77777777" w:rsidR="00EC363F" w:rsidRPr="001E79D6" w:rsidRDefault="00EC363F" w:rsidP="005F27D4">
      <w:pPr>
        <w:numPr>
          <w:ilvl w:val="0"/>
          <w:numId w:val="60"/>
        </w:numPr>
        <w:jc w:val="both"/>
        <w:rPr>
          <w:sz w:val="22"/>
          <w:szCs w:val="22"/>
        </w:rPr>
      </w:pPr>
      <w:r w:rsidRPr="001E79D6">
        <w:rPr>
          <w:sz w:val="22"/>
          <w:szCs w:val="22"/>
        </w:rPr>
        <w:t xml:space="preserve">Integralną częścią ww. zapisów jest dokument „Zasady BHP dla podwykonawców” oraz „ Zasady BHP dla dzierżawców”. </w:t>
      </w:r>
    </w:p>
    <w:p w14:paraId="63829F49" w14:textId="77777777" w:rsidR="00EC363F" w:rsidRPr="008510DF" w:rsidRDefault="00EC363F" w:rsidP="00EC363F">
      <w:pPr>
        <w:jc w:val="center"/>
        <w:rPr>
          <w:sz w:val="22"/>
          <w:szCs w:val="22"/>
        </w:rPr>
      </w:pPr>
    </w:p>
    <w:p w14:paraId="2525966D" w14:textId="77777777" w:rsidR="00EC363F" w:rsidRPr="008510DF" w:rsidRDefault="00EC363F" w:rsidP="00EC363F">
      <w:pPr>
        <w:jc w:val="center"/>
        <w:rPr>
          <w:b/>
          <w:bCs/>
          <w:sz w:val="22"/>
          <w:szCs w:val="22"/>
        </w:rPr>
      </w:pPr>
      <w:r w:rsidRPr="008510DF">
        <w:rPr>
          <w:b/>
          <w:bCs/>
          <w:sz w:val="22"/>
          <w:szCs w:val="22"/>
        </w:rPr>
        <w:t>§ 1</w:t>
      </w:r>
      <w:r>
        <w:rPr>
          <w:b/>
          <w:bCs/>
          <w:sz w:val="22"/>
          <w:szCs w:val="22"/>
        </w:rPr>
        <w:t>9</w:t>
      </w:r>
    </w:p>
    <w:p w14:paraId="2E08A472" w14:textId="77777777" w:rsidR="00EC363F" w:rsidRPr="008510DF" w:rsidRDefault="00EC363F" w:rsidP="00EC363F">
      <w:pPr>
        <w:jc w:val="both"/>
        <w:rPr>
          <w:b/>
          <w:bCs/>
          <w:sz w:val="22"/>
          <w:szCs w:val="22"/>
        </w:rPr>
      </w:pPr>
      <w:r w:rsidRPr="008510DF">
        <w:rPr>
          <w:sz w:val="22"/>
          <w:szCs w:val="22"/>
        </w:rPr>
        <w:t xml:space="preserve">                           </w:t>
      </w:r>
      <w:r w:rsidRPr="008510DF">
        <w:rPr>
          <w:b/>
          <w:bCs/>
          <w:sz w:val="22"/>
          <w:szCs w:val="22"/>
        </w:rPr>
        <w:t>System Zarządzania środowiskowego wg ISO 14001:2015</w:t>
      </w:r>
    </w:p>
    <w:p w14:paraId="1C9982E2" w14:textId="77777777" w:rsidR="00EC363F" w:rsidRPr="001E79D6" w:rsidRDefault="00EC363F" w:rsidP="005F27D4">
      <w:pPr>
        <w:pStyle w:val="Akapitzlist1"/>
        <w:numPr>
          <w:ilvl w:val="1"/>
          <w:numId w:val="57"/>
        </w:numPr>
        <w:tabs>
          <w:tab w:val="clear" w:pos="1440"/>
        </w:tabs>
        <w:spacing w:after="0" w:line="240" w:lineRule="auto"/>
        <w:ind w:left="284" w:hanging="284"/>
        <w:contextualSpacing/>
        <w:jc w:val="both"/>
        <w:rPr>
          <w:rFonts w:ascii="Times New Roman" w:hAnsi="Times New Roman"/>
        </w:rPr>
      </w:pPr>
      <w:r w:rsidRPr="001E79D6">
        <w:rPr>
          <w:rFonts w:ascii="Times New Roman" w:hAnsi="Times New Roman"/>
        </w:rPr>
        <w:t>Wykonawca w trakcie realizacji zadania musi przestrzegać wymagań określonych w systemie zarządzania środowiskowego wg ISO 14001:2015, a w szczególności:</w:t>
      </w:r>
    </w:p>
    <w:p w14:paraId="483EC6EE" w14:textId="77777777" w:rsidR="00EC363F" w:rsidRPr="001E79D6" w:rsidRDefault="00EC363F" w:rsidP="005F27D4">
      <w:pPr>
        <w:numPr>
          <w:ilvl w:val="0"/>
          <w:numId w:val="58"/>
        </w:numPr>
        <w:jc w:val="both"/>
        <w:rPr>
          <w:sz w:val="22"/>
          <w:szCs w:val="22"/>
        </w:rPr>
      </w:pPr>
      <w:r w:rsidRPr="001E79D6">
        <w:rPr>
          <w:sz w:val="22"/>
          <w:szCs w:val="22"/>
        </w:rPr>
        <w:t>przestrzegać wymagań prawnych w zakresie podpisanej z szpitalem umowy</w:t>
      </w:r>
    </w:p>
    <w:p w14:paraId="2B628675" w14:textId="77777777" w:rsidR="00EC363F" w:rsidRPr="001E79D6" w:rsidRDefault="00EC363F" w:rsidP="005F27D4">
      <w:pPr>
        <w:numPr>
          <w:ilvl w:val="0"/>
          <w:numId w:val="58"/>
        </w:numPr>
        <w:jc w:val="both"/>
        <w:rPr>
          <w:sz w:val="22"/>
          <w:szCs w:val="22"/>
        </w:rPr>
      </w:pPr>
      <w:r w:rsidRPr="001E79D6">
        <w:rPr>
          <w:sz w:val="22"/>
          <w:szCs w:val="22"/>
        </w:rPr>
        <w:t>zmniejszyć dla otoczenia uciążliwość swojej działalności związanej z wykonywaniem prac zleconych przez Szpital</w:t>
      </w:r>
    </w:p>
    <w:p w14:paraId="7DCD02DA" w14:textId="77777777" w:rsidR="00EC363F" w:rsidRPr="001E79D6" w:rsidRDefault="00EC363F" w:rsidP="005F27D4">
      <w:pPr>
        <w:numPr>
          <w:ilvl w:val="0"/>
          <w:numId w:val="58"/>
        </w:numPr>
        <w:jc w:val="both"/>
        <w:rPr>
          <w:sz w:val="22"/>
          <w:szCs w:val="22"/>
        </w:rPr>
      </w:pPr>
      <w:r w:rsidRPr="001E79D6">
        <w:rPr>
          <w:sz w:val="22"/>
          <w:szCs w:val="22"/>
        </w:rPr>
        <w:t>minimalizować ilość powstających odpadów</w:t>
      </w:r>
    </w:p>
    <w:p w14:paraId="3CF368EB" w14:textId="77777777" w:rsidR="00EC363F" w:rsidRPr="001E79D6" w:rsidRDefault="00EC363F" w:rsidP="005F27D4">
      <w:pPr>
        <w:numPr>
          <w:ilvl w:val="0"/>
          <w:numId w:val="58"/>
        </w:numPr>
        <w:jc w:val="both"/>
        <w:rPr>
          <w:sz w:val="22"/>
          <w:szCs w:val="22"/>
        </w:rPr>
      </w:pPr>
      <w:r w:rsidRPr="001E79D6">
        <w:rPr>
          <w:sz w:val="22"/>
          <w:szCs w:val="22"/>
        </w:rPr>
        <w:t xml:space="preserve"> zabierać z terenu Szpitala wszelkie odpady powstałe w czasie świadczenia usług </w:t>
      </w:r>
    </w:p>
    <w:p w14:paraId="610CE5CC" w14:textId="77777777" w:rsidR="00EC363F" w:rsidRPr="001E79D6" w:rsidRDefault="00EC363F" w:rsidP="005F27D4">
      <w:pPr>
        <w:numPr>
          <w:ilvl w:val="0"/>
          <w:numId w:val="58"/>
        </w:numPr>
        <w:jc w:val="both"/>
        <w:rPr>
          <w:sz w:val="22"/>
          <w:szCs w:val="22"/>
        </w:rPr>
      </w:pPr>
      <w:r w:rsidRPr="001E79D6">
        <w:rPr>
          <w:sz w:val="22"/>
          <w:szCs w:val="22"/>
        </w:rPr>
        <w:t>zmniejszać zużycie nośników energii i surowców naturalnych</w:t>
      </w:r>
    </w:p>
    <w:p w14:paraId="46D8A890" w14:textId="77777777" w:rsidR="00EC363F" w:rsidRPr="001E79D6" w:rsidRDefault="00EC363F" w:rsidP="00EC363F">
      <w:pPr>
        <w:jc w:val="both"/>
        <w:rPr>
          <w:sz w:val="22"/>
          <w:szCs w:val="22"/>
        </w:rPr>
      </w:pPr>
      <w:r w:rsidRPr="001E79D6">
        <w:rPr>
          <w:sz w:val="22"/>
          <w:szCs w:val="22"/>
        </w:rPr>
        <w:t>2. Wykonawcy nie wolno:</w:t>
      </w:r>
    </w:p>
    <w:p w14:paraId="00C773E8" w14:textId="77777777" w:rsidR="00EC363F" w:rsidRPr="001E79D6" w:rsidRDefault="00EC363F" w:rsidP="005F27D4">
      <w:pPr>
        <w:numPr>
          <w:ilvl w:val="0"/>
          <w:numId w:val="59"/>
        </w:numPr>
        <w:jc w:val="both"/>
        <w:rPr>
          <w:sz w:val="22"/>
          <w:szCs w:val="22"/>
        </w:rPr>
      </w:pPr>
      <w:r w:rsidRPr="001E79D6">
        <w:rPr>
          <w:sz w:val="22"/>
          <w:szCs w:val="22"/>
        </w:rPr>
        <w:t xml:space="preserve">wwozić na teren Szpitala jakichkolwiek odpadów </w:t>
      </w:r>
    </w:p>
    <w:p w14:paraId="7EB64BB7" w14:textId="77777777" w:rsidR="00EC363F" w:rsidRPr="001E79D6" w:rsidRDefault="00EC363F" w:rsidP="005F27D4">
      <w:pPr>
        <w:numPr>
          <w:ilvl w:val="0"/>
          <w:numId w:val="59"/>
        </w:numPr>
        <w:jc w:val="both"/>
        <w:rPr>
          <w:sz w:val="22"/>
          <w:szCs w:val="22"/>
        </w:rPr>
      </w:pPr>
      <w:r w:rsidRPr="001E79D6">
        <w:rPr>
          <w:sz w:val="22"/>
          <w:szCs w:val="22"/>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3283B3C7" w14:textId="77777777" w:rsidR="00EC363F" w:rsidRPr="001E79D6" w:rsidRDefault="00EC363F" w:rsidP="005F27D4">
      <w:pPr>
        <w:numPr>
          <w:ilvl w:val="0"/>
          <w:numId w:val="59"/>
        </w:numPr>
        <w:jc w:val="both"/>
        <w:rPr>
          <w:sz w:val="22"/>
          <w:szCs w:val="22"/>
        </w:rPr>
      </w:pPr>
      <w:r w:rsidRPr="001E79D6">
        <w:rPr>
          <w:sz w:val="22"/>
          <w:szCs w:val="22"/>
        </w:rPr>
        <w:t xml:space="preserve">myć pojazdów na terenie szpitala </w:t>
      </w:r>
    </w:p>
    <w:p w14:paraId="0194A7E6" w14:textId="77777777" w:rsidR="00EC363F" w:rsidRPr="001E79D6" w:rsidRDefault="00EC363F" w:rsidP="005F27D4">
      <w:pPr>
        <w:numPr>
          <w:ilvl w:val="0"/>
          <w:numId w:val="59"/>
        </w:numPr>
        <w:jc w:val="both"/>
        <w:rPr>
          <w:sz w:val="22"/>
          <w:szCs w:val="22"/>
        </w:rPr>
      </w:pPr>
      <w:r w:rsidRPr="001E79D6">
        <w:rPr>
          <w:sz w:val="22"/>
          <w:szCs w:val="22"/>
        </w:rPr>
        <w:t xml:space="preserve">spalać odpadów na terenie szpitala </w:t>
      </w:r>
    </w:p>
    <w:p w14:paraId="3EF9C46C" w14:textId="77777777" w:rsidR="00EC363F" w:rsidRPr="001E79D6" w:rsidRDefault="00EC363F" w:rsidP="005F27D4">
      <w:pPr>
        <w:numPr>
          <w:ilvl w:val="0"/>
          <w:numId w:val="59"/>
        </w:numPr>
        <w:jc w:val="both"/>
        <w:rPr>
          <w:sz w:val="22"/>
          <w:szCs w:val="22"/>
        </w:rPr>
      </w:pPr>
      <w:r w:rsidRPr="001E79D6">
        <w:rPr>
          <w:sz w:val="22"/>
          <w:szCs w:val="22"/>
        </w:rPr>
        <w:t>wylewać jakichkolwiek substancji niebezpiecznych do gleby lub kanalizacji</w:t>
      </w:r>
    </w:p>
    <w:p w14:paraId="0EF140F9" w14:textId="77777777" w:rsidR="00EC363F" w:rsidRPr="001E79D6" w:rsidRDefault="00EC363F" w:rsidP="00EC363F">
      <w:pPr>
        <w:ind w:left="284" w:hanging="284"/>
        <w:jc w:val="both"/>
        <w:rPr>
          <w:sz w:val="22"/>
          <w:szCs w:val="22"/>
        </w:rPr>
      </w:pPr>
      <w:r w:rsidRPr="001E79D6">
        <w:rPr>
          <w:sz w:val="22"/>
          <w:szCs w:val="22"/>
        </w:rPr>
        <w:t>3. Wykonawca musi przeprowadzić szkolenie wśród podległych pracowników wykonujących usługę w zakresie obowiązującej w firmie polityki środowiskowej i systemu zarządzania środowiskowego wg ISO 14001:2004.</w:t>
      </w:r>
    </w:p>
    <w:p w14:paraId="58565850" w14:textId="77777777" w:rsidR="00EC363F" w:rsidRPr="001E79D6" w:rsidRDefault="00EC363F" w:rsidP="00EC363F">
      <w:pPr>
        <w:ind w:left="284" w:hanging="284"/>
        <w:jc w:val="both"/>
        <w:rPr>
          <w:sz w:val="22"/>
          <w:szCs w:val="22"/>
        </w:rPr>
      </w:pPr>
      <w:r w:rsidRPr="001E79D6">
        <w:rPr>
          <w:sz w:val="22"/>
          <w:szCs w:val="22"/>
        </w:rPr>
        <w:t>4. Wykonawca musi dopuścić Pracownika Sekcji Środowiska do kontroli postępowania na zgodność z przyjętymi zasadami środowiskowymi.</w:t>
      </w:r>
    </w:p>
    <w:p w14:paraId="0386D653" w14:textId="77777777" w:rsidR="00EC363F" w:rsidRPr="001E79D6" w:rsidRDefault="00EC363F" w:rsidP="00EC363F">
      <w:pPr>
        <w:ind w:left="284" w:hanging="284"/>
        <w:jc w:val="both"/>
        <w:rPr>
          <w:sz w:val="22"/>
          <w:szCs w:val="22"/>
        </w:rPr>
      </w:pPr>
      <w:r w:rsidRPr="001E79D6">
        <w:rPr>
          <w:sz w:val="22"/>
          <w:szCs w:val="22"/>
        </w:rPr>
        <w:t>5. W sytuacjach wątpliwych i nieokreślonych w powyższych zasadach środowiskowych należy zwracać się do Pracownika Sekcji Środowiska i Higieny.</w:t>
      </w:r>
    </w:p>
    <w:p w14:paraId="66D8D8C9" w14:textId="77777777" w:rsidR="00EC363F" w:rsidRPr="008510DF" w:rsidRDefault="00EC363F" w:rsidP="00EC363F">
      <w:pPr>
        <w:jc w:val="both"/>
        <w:rPr>
          <w:sz w:val="22"/>
          <w:szCs w:val="22"/>
        </w:rPr>
      </w:pPr>
    </w:p>
    <w:p w14:paraId="28017E6C" w14:textId="77777777" w:rsidR="00EC363F" w:rsidRDefault="00EC363F" w:rsidP="00EC363F">
      <w:pPr>
        <w:widowControl w:val="0"/>
        <w:autoSpaceDE w:val="0"/>
        <w:autoSpaceDN w:val="0"/>
        <w:adjustRightInd w:val="0"/>
        <w:jc w:val="center"/>
        <w:rPr>
          <w:b/>
          <w:sz w:val="22"/>
          <w:szCs w:val="22"/>
          <w:lang w:bidi="he-IL"/>
        </w:rPr>
      </w:pPr>
      <w:r>
        <w:rPr>
          <w:b/>
          <w:sz w:val="22"/>
          <w:szCs w:val="22"/>
          <w:lang w:bidi="he-IL"/>
        </w:rPr>
        <w:t>§ 20</w:t>
      </w:r>
    </w:p>
    <w:p w14:paraId="5C5BC22F" w14:textId="77777777" w:rsidR="00FC473A" w:rsidRPr="00674E8A" w:rsidRDefault="00FC473A" w:rsidP="00EC363F">
      <w:pPr>
        <w:widowControl w:val="0"/>
        <w:autoSpaceDE w:val="0"/>
        <w:autoSpaceDN w:val="0"/>
        <w:adjustRightInd w:val="0"/>
        <w:jc w:val="center"/>
        <w:rPr>
          <w:b/>
          <w:sz w:val="22"/>
          <w:szCs w:val="22"/>
          <w:lang w:bidi="he-IL"/>
        </w:rPr>
      </w:pPr>
      <w:r>
        <w:rPr>
          <w:b/>
          <w:sz w:val="22"/>
          <w:szCs w:val="22"/>
          <w:lang w:bidi="he-IL"/>
        </w:rPr>
        <w:t>Postanowienia końcowe</w:t>
      </w:r>
    </w:p>
    <w:p w14:paraId="473573D1" w14:textId="77777777" w:rsidR="00EC363F" w:rsidRPr="00EC363F" w:rsidRDefault="00EC363F" w:rsidP="005F27D4">
      <w:pPr>
        <w:numPr>
          <w:ilvl w:val="0"/>
          <w:numId w:val="64"/>
        </w:numPr>
        <w:tabs>
          <w:tab w:val="left" w:pos="326"/>
        </w:tabs>
        <w:ind w:left="927" w:hanging="360"/>
        <w:jc w:val="both"/>
        <w:rPr>
          <w:rFonts w:eastAsia="Verdana"/>
          <w:sz w:val="22"/>
          <w:szCs w:val="22"/>
        </w:rPr>
      </w:pPr>
      <w:r w:rsidRPr="00674E8A">
        <w:rPr>
          <w:rFonts w:eastAsia="Verdana"/>
          <w:sz w:val="22"/>
          <w:szCs w:val="22"/>
        </w:rPr>
        <w:t xml:space="preserve">W sprawach nieuregulowanych niniejszą umową stosuje się przepisy </w:t>
      </w:r>
      <w:r w:rsidRPr="00EC363F">
        <w:rPr>
          <w:sz w:val="22"/>
          <w:szCs w:val="22"/>
          <w:lang w:eastAsia="ar-SA"/>
        </w:rPr>
        <w:t>prawa polskiego, w szczególności Kodeksu Cywilnego, Prawa Budowlanego i Ustawy z dnia 29 stycznia 2004 r. Prawo zamówień publicznych</w:t>
      </w:r>
      <w:r w:rsidRPr="00EC363F">
        <w:rPr>
          <w:rFonts w:eastAsia="Verdana"/>
          <w:sz w:val="22"/>
          <w:szCs w:val="22"/>
        </w:rPr>
        <w:t>.</w:t>
      </w:r>
    </w:p>
    <w:p w14:paraId="68A90498" w14:textId="77777777" w:rsidR="00EC363F" w:rsidRPr="00674E8A" w:rsidRDefault="00EC363F" w:rsidP="005F27D4">
      <w:pPr>
        <w:numPr>
          <w:ilvl w:val="0"/>
          <w:numId w:val="64"/>
        </w:numPr>
        <w:tabs>
          <w:tab w:val="left" w:pos="278"/>
        </w:tabs>
        <w:ind w:left="927" w:hanging="360"/>
        <w:jc w:val="both"/>
        <w:rPr>
          <w:rFonts w:eastAsia="Verdana"/>
          <w:sz w:val="22"/>
          <w:szCs w:val="22"/>
        </w:rPr>
      </w:pPr>
      <w:r w:rsidRPr="00674E8A">
        <w:rPr>
          <w:sz w:val="22"/>
          <w:szCs w:val="22"/>
          <w:lang w:bidi="he-IL"/>
        </w:rPr>
        <w:t>Ewentualne spory powstałe na tle realizacji niniejszej umowy rozstrzygane będą w drodze negocjacji, a przypadku niemożliwości osiągnięcia porozumienia, sprawy sporne będą rozstrzygane na</w:t>
      </w:r>
      <w:r w:rsidRPr="00674E8A">
        <w:rPr>
          <w:w w:val="88"/>
          <w:sz w:val="22"/>
          <w:szCs w:val="22"/>
          <w:lang w:bidi="he-IL"/>
        </w:rPr>
        <w:t xml:space="preserve"> </w:t>
      </w:r>
      <w:r w:rsidRPr="00674E8A">
        <w:rPr>
          <w:sz w:val="22"/>
          <w:szCs w:val="22"/>
          <w:lang w:bidi="he-IL"/>
        </w:rPr>
        <w:t xml:space="preserve">drodze sądowej przez sąd </w:t>
      </w:r>
      <w:r w:rsidRPr="00674E8A">
        <w:rPr>
          <w:w w:val="88"/>
          <w:sz w:val="22"/>
          <w:szCs w:val="22"/>
          <w:lang w:bidi="he-IL"/>
        </w:rPr>
        <w:t xml:space="preserve">właściwy </w:t>
      </w:r>
      <w:r w:rsidRPr="00674E8A">
        <w:rPr>
          <w:sz w:val="22"/>
          <w:szCs w:val="22"/>
          <w:lang w:bidi="he-IL"/>
        </w:rPr>
        <w:t>według siedziby Zmawiającego</w:t>
      </w:r>
      <w:r w:rsidRPr="00674E8A">
        <w:rPr>
          <w:rFonts w:eastAsia="Verdana"/>
          <w:sz w:val="22"/>
          <w:szCs w:val="22"/>
        </w:rPr>
        <w:t>.</w:t>
      </w:r>
    </w:p>
    <w:p w14:paraId="37223C19" w14:textId="77777777" w:rsidR="00EC363F" w:rsidRPr="00674E8A" w:rsidRDefault="00EC363F" w:rsidP="005F27D4">
      <w:pPr>
        <w:numPr>
          <w:ilvl w:val="0"/>
          <w:numId w:val="64"/>
        </w:numPr>
        <w:tabs>
          <w:tab w:val="left" w:pos="244"/>
        </w:tabs>
        <w:ind w:left="927" w:hanging="360"/>
        <w:jc w:val="both"/>
        <w:rPr>
          <w:rFonts w:eastAsia="Verdana"/>
          <w:sz w:val="22"/>
          <w:szCs w:val="22"/>
        </w:rPr>
      </w:pPr>
      <w:r w:rsidRPr="00674E8A">
        <w:rPr>
          <w:rFonts w:eastAsia="Verdana"/>
          <w:sz w:val="22"/>
          <w:szCs w:val="22"/>
        </w:rPr>
        <w:t>Umowę sporządzono w dwóch jednobrzmiących egzemplarzach, po jednym dla każdej ze Stron.</w:t>
      </w:r>
    </w:p>
    <w:p w14:paraId="37684EBE" w14:textId="77777777" w:rsidR="00EC363F" w:rsidRPr="00674E8A" w:rsidRDefault="00EC363F" w:rsidP="005F27D4">
      <w:pPr>
        <w:numPr>
          <w:ilvl w:val="0"/>
          <w:numId w:val="64"/>
        </w:numPr>
        <w:tabs>
          <w:tab w:val="left" w:pos="268"/>
        </w:tabs>
        <w:ind w:left="927" w:right="20" w:hanging="360"/>
        <w:jc w:val="both"/>
        <w:rPr>
          <w:rFonts w:eastAsia="Verdana"/>
          <w:sz w:val="22"/>
          <w:szCs w:val="22"/>
        </w:rPr>
      </w:pPr>
      <w:r w:rsidRPr="00674E8A">
        <w:rPr>
          <w:rFonts w:eastAsia="Verdana"/>
          <w:sz w:val="22"/>
          <w:szCs w:val="22"/>
        </w:rPr>
        <w:t>Wszystkie załączniki wskazane w treści niniejszej umowy a także SIWZ stanowią jej integralne części.</w:t>
      </w:r>
    </w:p>
    <w:p w14:paraId="37A1A9B0" w14:textId="77777777" w:rsidR="00594730" w:rsidRPr="00FC473A" w:rsidRDefault="00FC473A" w:rsidP="00594730">
      <w:pPr>
        <w:autoSpaceDE w:val="0"/>
        <w:spacing w:line="276" w:lineRule="auto"/>
        <w:jc w:val="both"/>
        <w:rPr>
          <w:sz w:val="22"/>
          <w:szCs w:val="22"/>
          <w:lang w:eastAsia="ar-SA"/>
        </w:rPr>
      </w:pPr>
      <w:r w:rsidRPr="00FC473A">
        <w:rPr>
          <w:sz w:val="22"/>
          <w:szCs w:val="22"/>
          <w:lang w:eastAsia="ar-SA"/>
        </w:rPr>
        <w:t>5</w:t>
      </w:r>
      <w:r w:rsidR="00594730" w:rsidRPr="00FC473A">
        <w:rPr>
          <w:sz w:val="22"/>
          <w:szCs w:val="22"/>
          <w:lang w:eastAsia="ar-SA"/>
        </w:rPr>
        <w:t>. Wszelkie zmiany i uzupełnienia postanowień niniejszej umowy mogą być dokonywane wyłącznie w formie pisemnej pod rygorem nieważności,</w:t>
      </w:r>
    </w:p>
    <w:p w14:paraId="4FF79689" w14:textId="77777777" w:rsidR="00594730" w:rsidRPr="00FC473A" w:rsidRDefault="00FC473A" w:rsidP="00594730">
      <w:pPr>
        <w:autoSpaceDE w:val="0"/>
        <w:spacing w:line="276" w:lineRule="auto"/>
        <w:jc w:val="both"/>
        <w:rPr>
          <w:sz w:val="22"/>
          <w:szCs w:val="22"/>
          <w:lang w:eastAsia="ar-SA"/>
        </w:rPr>
      </w:pPr>
      <w:r w:rsidRPr="00FC473A">
        <w:rPr>
          <w:sz w:val="22"/>
          <w:szCs w:val="22"/>
          <w:lang w:eastAsia="ar-SA"/>
        </w:rPr>
        <w:lastRenderedPageBreak/>
        <w:t>6</w:t>
      </w:r>
      <w:r w:rsidR="00594730" w:rsidRPr="00FC473A">
        <w:rPr>
          <w:sz w:val="22"/>
          <w:szCs w:val="22"/>
          <w:lang w:eastAsia="ar-SA"/>
        </w:rPr>
        <w:t>.</w:t>
      </w:r>
      <w:r w:rsidR="00594730" w:rsidRPr="00FC473A">
        <w:rPr>
          <w:sz w:val="22"/>
          <w:szCs w:val="22"/>
        </w:rPr>
        <w:t xml:space="preserve"> </w:t>
      </w:r>
      <w:r w:rsidR="00594730" w:rsidRPr="00FC473A">
        <w:rPr>
          <w:sz w:val="22"/>
          <w:szCs w:val="22"/>
          <w:lang w:eastAsia="ar-SA"/>
        </w:rPr>
        <w:t>Inżynier Kontraktu zobowiązuje się do zachowania w tajemnicy wszelkich informacji uzyskanych w związku z wykonywaniem Umowy, jak również do zapewnienia bezpieczeństwa elektronicznych kanałów komunikacji z Zamawiającym. W takim samym zakresie Zamawiający jest zobowiązany zapewnić zachowanie tajemnicy przez jego pracowników i osoby współpracujące.</w:t>
      </w:r>
    </w:p>
    <w:p w14:paraId="6856D830" w14:textId="77777777" w:rsidR="00594730" w:rsidRPr="00501FAC" w:rsidRDefault="00594730" w:rsidP="00594730">
      <w:pPr>
        <w:autoSpaceDE w:val="0"/>
        <w:spacing w:line="276" w:lineRule="auto"/>
        <w:jc w:val="both"/>
        <w:rPr>
          <w:rFonts w:ascii="Verdana" w:hAnsi="Verdana" w:cs="Cambria"/>
          <w:sz w:val="20"/>
          <w:szCs w:val="20"/>
          <w:lang w:eastAsia="ar-SA"/>
        </w:rPr>
      </w:pPr>
    </w:p>
    <w:p w14:paraId="66B0A225"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xml:space="preserve">Zamawiający </w:t>
      </w:r>
      <w:r w:rsidRPr="00FC473A">
        <w:rPr>
          <w:b/>
          <w:bCs/>
          <w:sz w:val="22"/>
          <w:szCs w:val="22"/>
          <w:lang w:eastAsia="ar-SA"/>
        </w:rPr>
        <w:tab/>
      </w:r>
      <w:r w:rsidRPr="00FC473A">
        <w:rPr>
          <w:b/>
          <w:bCs/>
          <w:sz w:val="22"/>
          <w:szCs w:val="22"/>
          <w:lang w:eastAsia="ar-SA"/>
        </w:rPr>
        <w:tab/>
      </w:r>
      <w:r w:rsidR="00FC473A">
        <w:rPr>
          <w:b/>
          <w:bCs/>
          <w:sz w:val="22"/>
          <w:szCs w:val="22"/>
          <w:lang w:eastAsia="ar-SA"/>
        </w:rPr>
        <w:t xml:space="preserve">            </w:t>
      </w:r>
      <w:r w:rsidRPr="00FC473A">
        <w:rPr>
          <w:b/>
          <w:bCs/>
          <w:sz w:val="22"/>
          <w:szCs w:val="22"/>
          <w:lang w:eastAsia="ar-SA"/>
        </w:rPr>
        <w:tab/>
      </w:r>
      <w:r w:rsidRPr="00FC473A">
        <w:rPr>
          <w:b/>
          <w:bCs/>
          <w:sz w:val="22"/>
          <w:szCs w:val="22"/>
          <w:lang w:eastAsia="ar-SA"/>
        </w:rPr>
        <w:tab/>
      </w:r>
      <w:r w:rsidRPr="00FC473A">
        <w:rPr>
          <w:b/>
          <w:bCs/>
          <w:sz w:val="22"/>
          <w:szCs w:val="22"/>
          <w:lang w:eastAsia="ar-SA"/>
        </w:rPr>
        <w:tab/>
        <w:t>Wykonawca</w:t>
      </w:r>
    </w:p>
    <w:p w14:paraId="2149572F" w14:textId="77777777" w:rsidR="00594730" w:rsidRDefault="00594730" w:rsidP="00594730">
      <w:pPr>
        <w:autoSpaceDE w:val="0"/>
        <w:spacing w:line="276" w:lineRule="auto"/>
        <w:rPr>
          <w:rFonts w:ascii="Verdana" w:hAnsi="Verdana" w:cs="Cambria"/>
          <w:b/>
          <w:bCs/>
          <w:sz w:val="20"/>
          <w:szCs w:val="20"/>
          <w:lang w:eastAsia="ar-SA"/>
        </w:rPr>
      </w:pPr>
    </w:p>
    <w:p w14:paraId="15A27593" w14:textId="77777777" w:rsidR="00594730" w:rsidRPr="00FC473A" w:rsidRDefault="00594730" w:rsidP="00594730">
      <w:pPr>
        <w:autoSpaceDE w:val="0"/>
        <w:spacing w:line="276" w:lineRule="auto"/>
        <w:jc w:val="both"/>
        <w:rPr>
          <w:b/>
          <w:bCs/>
          <w:i/>
          <w:sz w:val="20"/>
          <w:szCs w:val="20"/>
          <w:lang w:eastAsia="ar-SA"/>
        </w:rPr>
      </w:pPr>
      <w:r w:rsidRPr="00FC473A">
        <w:rPr>
          <w:b/>
          <w:bCs/>
          <w:i/>
          <w:sz w:val="20"/>
          <w:szCs w:val="20"/>
          <w:lang w:eastAsia="ar-SA"/>
        </w:rPr>
        <w:t>Integralne części umowy:</w:t>
      </w:r>
    </w:p>
    <w:p w14:paraId="14855788" w14:textId="77777777" w:rsidR="00594730" w:rsidRPr="00FC473A" w:rsidRDefault="00594730" w:rsidP="00594730">
      <w:pPr>
        <w:autoSpaceDE w:val="0"/>
        <w:spacing w:line="276" w:lineRule="auto"/>
        <w:jc w:val="both"/>
        <w:rPr>
          <w:bCs/>
          <w:i/>
          <w:sz w:val="20"/>
          <w:szCs w:val="20"/>
          <w:lang w:eastAsia="ar-SA"/>
        </w:rPr>
      </w:pPr>
      <w:r w:rsidRPr="00FC473A">
        <w:rPr>
          <w:bCs/>
          <w:i/>
          <w:sz w:val="20"/>
          <w:szCs w:val="20"/>
          <w:lang w:eastAsia="ar-SA"/>
        </w:rPr>
        <w:t>1. Specyfikacja istotnych warunków zamówienia,</w:t>
      </w:r>
    </w:p>
    <w:p w14:paraId="5A7BA8B0" w14:textId="77777777" w:rsidR="00594730" w:rsidRDefault="00594730" w:rsidP="00594730">
      <w:pPr>
        <w:autoSpaceDE w:val="0"/>
        <w:spacing w:line="276" w:lineRule="auto"/>
        <w:jc w:val="both"/>
        <w:rPr>
          <w:i/>
          <w:sz w:val="20"/>
          <w:szCs w:val="20"/>
          <w:lang w:eastAsia="ar-SA"/>
        </w:rPr>
      </w:pPr>
      <w:r w:rsidRPr="00FC473A">
        <w:rPr>
          <w:bCs/>
          <w:i/>
          <w:sz w:val="20"/>
          <w:szCs w:val="20"/>
          <w:lang w:eastAsia="ar-SA"/>
        </w:rPr>
        <w:t xml:space="preserve">2. </w:t>
      </w:r>
      <w:r w:rsidRPr="00FC473A">
        <w:rPr>
          <w:i/>
          <w:sz w:val="20"/>
          <w:szCs w:val="20"/>
          <w:lang w:eastAsia="ar-SA"/>
        </w:rPr>
        <w:t>Oferta przetargowa Wykonawcy.</w:t>
      </w:r>
    </w:p>
    <w:p w14:paraId="55034F30" w14:textId="77777777" w:rsidR="00F86170" w:rsidRDefault="00F86170" w:rsidP="00594730">
      <w:pPr>
        <w:autoSpaceDE w:val="0"/>
        <w:spacing w:line="276" w:lineRule="auto"/>
        <w:jc w:val="both"/>
        <w:rPr>
          <w:i/>
          <w:sz w:val="20"/>
          <w:szCs w:val="20"/>
          <w:lang w:eastAsia="ar-SA"/>
        </w:rPr>
      </w:pPr>
    </w:p>
    <w:p w14:paraId="7B01C9D0" w14:textId="77777777" w:rsidR="00E00C5D" w:rsidRDefault="00E00C5D" w:rsidP="00F86170">
      <w:pPr>
        <w:suppressAutoHyphens/>
        <w:spacing w:line="240" w:lineRule="atLeast"/>
        <w:ind w:right="425"/>
        <w:rPr>
          <w:b/>
          <w:bCs/>
          <w:sz w:val="22"/>
          <w:szCs w:val="22"/>
          <w:lang w:eastAsia="zh-CN"/>
        </w:rPr>
      </w:pPr>
    </w:p>
    <w:p w14:paraId="0EA8278D" w14:textId="77777777" w:rsidR="00E00C5D" w:rsidRDefault="00E00C5D" w:rsidP="00F86170">
      <w:pPr>
        <w:suppressAutoHyphens/>
        <w:spacing w:line="240" w:lineRule="atLeast"/>
        <w:ind w:right="425"/>
        <w:rPr>
          <w:b/>
          <w:bCs/>
          <w:sz w:val="22"/>
          <w:szCs w:val="22"/>
          <w:lang w:eastAsia="zh-CN"/>
        </w:rPr>
      </w:pPr>
    </w:p>
    <w:p w14:paraId="640210C8" w14:textId="77777777" w:rsidR="00E00C5D" w:rsidRDefault="00E00C5D" w:rsidP="00F86170">
      <w:pPr>
        <w:suppressAutoHyphens/>
        <w:spacing w:line="240" w:lineRule="atLeast"/>
        <w:ind w:right="425"/>
        <w:rPr>
          <w:b/>
          <w:bCs/>
          <w:sz w:val="22"/>
          <w:szCs w:val="22"/>
          <w:lang w:eastAsia="zh-CN"/>
        </w:rPr>
      </w:pPr>
    </w:p>
    <w:p w14:paraId="3E4AAA37" w14:textId="77777777" w:rsidR="00E00C5D" w:rsidRDefault="00E00C5D" w:rsidP="00F86170">
      <w:pPr>
        <w:suppressAutoHyphens/>
        <w:spacing w:line="240" w:lineRule="atLeast"/>
        <w:ind w:right="425"/>
        <w:rPr>
          <w:b/>
          <w:bCs/>
          <w:sz w:val="22"/>
          <w:szCs w:val="22"/>
          <w:lang w:eastAsia="zh-CN"/>
        </w:rPr>
      </w:pPr>
    </w:p>
    <w:p w14:paraId="5170C67D" w14:textId="77777777" w:rsidR="0058252B" w:rsidRDefault="0058252B" w:rsidP="00F86170">
      <w:pPr>
        <w:suppressAutoHyphens/>
        <w:spacing w:line="240" w:lineRule="atLeast"/>
        <w:ind w:right="425"/>
        <w:rPr>
          <w:b/>
          <w:bCs/>
          <w:sz w:val="22"/>
          <w:szCs w:val="22"/>
          <w:lang w:eastAsia="zh-CN"/>
        </w:rPr>
      </w:pPr>
    </w:p>
    <w:p w14:paraId="6E7B8053" w14:textId="77777777" w:rsidR="0058252B" w:rsidRDefault="0058252B" w:rsidP="00F86170">
      <w:pPr>
        <w:suppressAutoHyphens/>
        <w:spacing w:line="240" w:lineRule="atLeast"/>
        <w:ind w:right="425"/>
        <w:rPr>
          <w:b/>
          <w:bCs/>
          <w:sz w:val="22"/>
          <w:szCs w:val="22"/>
          <w:lang w:eastAsia="zh-CN"/>
        </w:rPr>
      </w:pPr>
    </w:p>
    <w:p w14:paraId="12F6E4F8" w14:textId="77777777" w:rsidR="00E00C5D" w:rsidRDefault="00E00C5D" w:rsidP="00F86170">
      <w:pPr>
        <w:suppressAutoHyphens/>
        <w:spacing w:line="240" w:lineRule="atLeast"/>
        <w:ind w:right="425"/>
        <w:rPr>
          <w:b/>
          <w:bCs/>
          <w:sz w:val="22"/>
          <w:szCs w:val="22"/>
          <w:lang w:eastAsia="zh-CN"/>
        </w:rPr>
      </w:pPr>
    </w:p>
    <w:p w14:paraId="24BAB877" w14:textId="77777777" w:rsidR="0058252B" w:rsidRDefault="0058252B" w:rsidP="00F86170">
      <w:pPr>
        <w:suppressAutoHyphens/>
        <w:spacing w:line="240" w:lineRule="atLeast"/>
        <w:ind w:right="425"/>
        <w:rPr>
          <w:b/>
          <w:bCs/>
          <w:sz w:val="22"/>
          <w:szCs w:val="22"/>
          <w:lang w:eastAsia="zh-CN"/>
        </w:rPr>
      </w:pPr>
    </w:p>
    <w:p w14:paraId="2A4373D1" w14:textId="77777777" w:rsidR="0058252B" w:rsidRDefault="0058252B" w:rsidP="00F86170">
      <w:pPr>
        <w:suppressAutoHyphens/>
        <w:spacing w:line="240" w:lineRule="atLeast"/>
        <w:ind w:right="425"/>
        <w:rPr>
          <w:b/>
          <w:bCs/>
          <w:sz w:val="22"/>
          <w:szCs w:val="22"/>
          <w:lang w:eastAsia="zh-CN"/>
        </w:rPr>
      </w:pPr>
    </w:p>
    <w:p w14:paraId="78BED072" w14:textId="77777777" w:rsidR="0058252B" w:rsidRDefault="0058252B" w:rsidP="00F86170">
      <w:pPr>
        <w:suppressAutoHyphens/>
        <w:spacing w:line="240" w:lineRule="atLeast"/>
        <w:ind w:right="425"/>
        <w:rPr>
          <w:b/>
          <w:bCs/>
          <w:sz w:val="22"/>
          <w:szCs w:val="22"/>
          <w:lang w:eastAsia="zh-CN"/>
        </w:rPr>
      </w:pPr>
    </w:p>
    <w:p w14:paraId="4B4F961B" w14:textId="77777777" w:rsidR="0058252B" w:rsidRDefault="0058252B" w:rsidP="00F86170">
      <w:pPr>
        <w:suppressAutoHyphens/>
        <w:spacing w:line="240" w:lineRule="atLeast"/>
        <w:ind w:right="425"/>
        <w:rPr>
          <w:b/>
          <w:bCs/>
          <w:sz w:val="22"/>
          <w:szCs w:val="22"/>
          <w:lang w:eastAsia="zh-CN"/>
        </w:rPr>
      </w:pPr>
    </w:p>
    <w:p w14:paraId="473E6AD7" w14:textId="77777777" w:rsidR="0058252B" w:rsidRDefault="0058252B" w:rsidP="00F86170">
      <w:pPr>
        <w:suppressAutoHyphens/>
        <w:spacing w:line="240" w:lineRule="atLeast"/>
        <w:ind w:right="425"/>
        <w:rPr>
          <w:b/>
          <w:bCs/>
          <w:sz w:val="22"/>
          <w:szCs w:val="22"/>
          <w:lang w:eastAsia="zh-CN"/>
        </w:rPr>
      </w:pPr>
    </w:p>
    <w:p w14:paraId="40959C90" w14:textId="77777777" w:rsidR="0058252B" w:rsidRDefault="0058252B" w:rsidP="00F86170">
      <w:pPr>
        <w:suppressAutoHyphens/>
        <w:spacing w:line="240" w:lineRule="atLeast"/>
        <w:ind w:right="425"/>
        <w:rPr>
          <w:b/>
          <w:bCs/>
          <w:sz w:val="22"/>
          <w:szCs w:val="22"/>
          <w:lang w:eastAsia="zh-CN"/>
        </w:rPr>
      </w:pPr>
    </w:p>
    <w:p w14:paraId="46A40DB7" w14:textId="77777777" w:rsidR="0058252B" w:rsidRDefault="0058252B" w:rsidP="00F86170">
      <w:pPr>
        <w:suppressAutoHyphens/>
        <w:spacing w:line="240" w:lineRule="atLeast"/>
        <w:ind w:right="425"/>
        <w:rPr>
          <w:b/>
          <w:bCs/>
          <w:sz w:val="22"/>
          <w:szCs w:val="22"/>
          <w:lang w:eastAsia="zh-CN"/>
        </w:rPr>
      </w:pPr>
    </w:p>
    <w:p w14:paraId="1EAEF14F" w14:textId="77777777" w:rsidR="0058252B" w:rsidRDefault="0058252B" w:rsidP="00F86170">
      <w:pPr>
        <w:suppressAutoHyphens/>
        <w:spacing w:line="240" w:lineRule="atLeast"/>
        <w:ind w:right="425"/>
        <w:rPr>
          <w:b/>
          <w:bCs/>
          <w:sz w:val="22"/>
          <w:szCs w:val="22"/>
          <w:lang w:eastAsia="zh-CN"/>
        </w:rPr>
      </w:pPr>
    </w:p>
    <w:p w14:paraId="386C36A5" w14:textId="77777777" w:rsidR="0058252B" w:rsidRDefault="0058252B" w:rsidP="00F86170">
      <w:pPr>
        <w:suppressAutoHyphens/>
        <w:spacing w:line="240" w:lineRule="atLeast"/>
        <w:ind w:right="425"/>
        <w:rPr>
          <w:b/>
          <w:bCs/>
          <w:sz w:val="22"/>
          <w:szCs w:val="22"/>
          <w:lang w:eastAsia="zh-CN"/>
        </w:rPr>
      </w:pPr>
    </w:p>
    <w:p w14:paraId="2A7934B4" w14:textId="77777777" w:rsidR="0058252B" w:rsidRDefault="0058252B" w:rsidP="00F86170">
      <w:pPr>
        <w:suppressAutoHyphens/>
        <w:spacing w:line="240" w:lineRule="atLeast"/>
        <w:ind w:right="425"/>
        <w:rPr>
          <w:b/>
          <w:bCs/>
          <w:sz w:val="22"/>
          <w:szCs w:val="22"/>
          <w:lang w:eastAsia="zh-CN"/>
        </w:rPr>
      </w:pPr>
    </w:p>
    <w:p w14:paraId="06E7B24A" w14:textId="77777777" w:rsidR="0058252B" w:rsidRDefault="0058252B" w:rsidP="00F86170">
      <w:pPr>
        <w:suppressAutoHyphens/>
        <w:spacing w:line="240" w:lineRule="atLeast"/>
        <w:ind w:right="425"/>
        <w:rPr>
          <w:b/>
          <w:bCs/>
          <w:sz w:val="22"/>
          <w:szCs w:val="22"/>
          <w:lang w:eastAsia="zh-CN"/>
        </w:rPr>
      </w:pPr>
    </w:p>
    <w:p w14:paraId="01AF6CA5" w14:textId="77777777" w:rsidR="0058252B" w:rsidRDefault="0058252B" w:rsidP="00F86170">
      <w:pPr>
        <w:suppressAutoHyphens/>
        <w:spacing w:line="240" w:lineRule="atLeast"/>
        <w:ind w:right="425"/>
        <w:rPr>
          <w:b/>
          <w:bCs/>
          <w:sz w:val="22"/>
          <w:szCs w:val="22"/>
          <w:lang w:eastAsia="zh-CN"/>
        </w:rPr>
      </w:pPr>
    </w:p>
    <w:p w14:paraId="41E7AC6A" w14:textId="77777777" w:rsidR="0058252B" w:rsidRDefault="0058252B" w:rsidP="00F86170">
      <w:pPr>
        <w:suppressAutoHyphens/>
        <w:spacing w:line="240" w:lineRule="atLeast"/>
        <w:ind w:right="425"/>
        <w:rPr>
          <w:b/>
          <w:bCs/>
          <w:sz w:val="22"/>
          <w:szCs w:val="22"/>
          <w:lang w:eastAsia="zh-CN"/>
        </w:rPr>
      </w:pPr>
    </w:p>
    <w:p w14:paraId="6FCE3A5F" w14:textId="77777777" w:rsidR="0058252B" w:rsidRDefault="0058252B" w:rsidP="00F86170">
      <w:pPr>
        <w:suppressAutoHyphens/>
        <w:spacing w:line="240" w:lineRule="atLeast"/>
        <w:ind w:right="425"/>
        <w:rPr>
          <w:b/>
          <w:bCs/>
          <w:sz w:val="22"/>
          <w:szCs w:val="22"/>
          <w:lang w:eastAsia="zh-CN"/>
        </w:rPr>
      </w:pPr>
    </w:p>
    <w:p w14:paraId="55A23384" w14:textId="77777777" w:rsidR="0058252B" w:rsidRDefault="0058252B" w:rsidP="00F86170">
      <w:pPr>
        <w:suppressAutoHyphens/>
        <w:spacing w:line="240" w:lineRule="atLeast"/>
        <w:ind w:right="425"/>
        <w:rPr>
          <w:b/>
          <w:bCs/>
          <w:sz w:val="22"/>
          <w:szCs w:val="22"/>
          <w:lang w:eastAsia="zh-CN"/>
        </w:rPr>
      </w:pPr>
    </w:p>
    <w:p w14:paraId="4A9F2319" w14:textId="77777777" w:rsidR="0058252B" w:rsidRDefault="0058252B" w:rsidP="00F86170">
      <w:pPr>
        <w:suppressAutoHyphens/>
        <w:spacing w:line="240" w:lineRule="atLeast"/>
        <w:ind w:right="425"/>
        <w:rPr>
          <w:b/>
          <w:bCs/>
          <w:sz w:val="22"/>
          <w:szCs w:val="22"/>
          <w:lang w:eastAsia="zh-CN"/>
        </w:rPr>
      </w:pPr>
    </w:p>
    <w:p w14:paraId="56124F3F" w14:textId="77777777" w:rsidR="0058252B" w:rsidRDefault="0058252B" w:rsidP="00F86170">
      <w:pPr>
        <w:suppressAutoHyphens/>
        <w:spacing w:line="240" w:lineRule="atLeast"/>
        <w:ind w:right="425"/>
        <w:rPr>
          <w:b/>
          <w:bCs/>
          <w:sz w:val="22"/>
          <w:szCs w:val="22"/>
          <w:lang w:eastAsia="zh-CN"/>
        </w:rPr>
      </w:pPr>
    </w:p>
    <w:p w14:paraId="4BD0D028" w14:textId="77777777" w:rsidR="0058252B" w:rsidRDefault="0058252B" w:rsidP="00F86170">
      <w:pPr>
        <w:suppressAutoHyphens/>
        <w:spacing w:line="240" w:lineRule="atLeast"/>
        <w:ind w:right="425"/>
        <w:rPr>
          <w:b/>
          <w:bCs/>
          <w:sz w:val="22"/>
          <w:szCs w:val="22"/>
          <w:lang w:eastAsia="zh-CN"/>
        </w:rPr>
      </w:pPr>
    </w:p>
    <w:p w14:paraId="24CE5963" w14:textId="77777777" w:rsidR="0058252B" w:rsidRDefault="0058252B" w:rsidP="00F86170">
      <w:pPr>
        <w:suppressAutoHyphens/>
        <w:spacing w:line="240" w:lineRule="atLeast"/>
        <w:ind w:right="425"/>
        <w:rPr>
          <w:b/>
          <w:bCs/>
          <w:sz w:val="22"/>
          <w:szCs w:val="22"/>
          <w:lang w:eastAsia="zh-CN"/>
        </w:rPr>
      </w:pPr>
    </w:p>
    <w:p w14:paraId="1B47F00D" w14:textId="77777777" w:rsidR="0058252B" w:rsidRDefault="0058252B" w:rsidP="00F86170">
      <w:pPr>
        <w:suppressAutoHyphens/>
        <w:spacing w:line="240" w:lineRule="atLeast"/>
        <w:ind w:right="425"/>
        <w:rPr>
          <w:b/>
          <w:bCs/>
          <w:sz w:val="22"/>
          <w:szCs w:val="22"/>
          <w:lang w:eastAsia="zh-CN"/>
        </w:rPr>
      </w:pPr>
    </w:p>
    <w:p w14:paraId="31D0E855" w14:textId="77777777" w:rsidR="0058252B" w:rsidRDefault="0058252B" w:rsidP="00F86170">
      <w:pPr>
        <w:suppressAutoHyphens/>
        <w:spacing w:line="240" w:lineRule="atLeast"/>
        <w:ind w:right="425"/>
        <w:rPr>
          <w:b/>
          <w:bCs/>
          <w:sz w:val="22"/>
          <w:szCs w:val="22"/>
          <w:lang w:eastAsia="zh-CN"/>
        </w:rPr>
      </w:pPr>
    </w:p>
    <w:p w14:paraId="366DD4E7" w14:textId="77777777" w:rsidR="0058252B" w:rsidRDefault="0058252B" w:rsidP="00F86170">
      <w:pPr>
        <w:suppressAutoHyphens/>
        <w:spacing w:line="240" w:lineRule="atLeast"/>
        <w:ind w:right="425"/>
        <w:rPr>
          <w:b/>
          <w:bCs/>
          <w:sz w:val="22"/>
          <w:szCs w:val="22"/>
          <w:lang w:eastAsia="zh-CN"/>
        </w:rPr>
      </w:pPr>
    </w:p>
    <w:p w14:paraId="2E8D7B75" w14:textId="77777777" w:rsidR="0058252B" w:rsidRDefault="0058252B" w:rsidP="00F86170">
      <w:pPr>
        <w:suppressAutoHyphens/>
        <w:spacing w:line="240" w:lineRule="atLeast"/>
        <w:ind w:right="425"/>
        <w:rPr>
          <w:b/>
          <w:bCs/>
          <w:sz w:val="22"/>
          <w:szCs w:val="22"/>
          <w:lang w:eastAsia="zh-CN"/>
        </w:rPr>
      </w:pPr>
    </w:p>
    <w:p w14:paraId="04C613AB" w14:textId="77777777" w:rsidR="0058252B" w:rsidRDefault="0058252B" w:rsidP="00F86170">
      <w:pPr>
        <w:suppressAutoHyphens/>
        <w:spacing w:line="240" w:lineRule="atLeast"/>
        <w:ind w:right="425"/>
        <w:rPr>
          <w:b/>
          <w:bCs/>
          <w:sz w:val="22"/>
          <w:szCs w:val="22"/>
          <w:lang w:eastAsia="zh-CN"/>
        </w:rPr>
      </w:pPr>
    </w:p>
    <w:p w14:paraId="3DED4AA2" w14:textId="77777777" w:rsidR="0058252B" w:rsidRDefault="0058252B" w:rsidP="00F86170">
      <w:pPr>
        <w:suppressAutoHyphens/>
        <w:spacing w:line="240" w:lineRule="atLeast"/>
        <w:ind w:right="425"/>
        <w:rPr>
          <w:b/>
          <w:bCs/>
          <w:sz w:val="22"/>
          <w:szCs w:val="22"/>
          <w:lang w:eastAsia="zh-CN"/>
        </w:rPr>
      </w:pPr>
    </w:p>
    <w:p w14:paraId="5354F594" w14:textId="77777777" w:rsidR="0058252B" w:rsidRDefault="0058252B" w:rsidP="00F86170">
      <w:pPr>
        <w:suppressAutoHyphens/>
        <w:spacing w:line="240" w:lineRule="atLeast"/>
        <w:ind w:right="425"/>
        <w:rPr>
          <w:b/>
          <w:bCs/>
          <w:sz w:val="22"/>
          <w:szCs w:val="22"/>
          <w:lang w:eastAsia="zh-CN"/>
        </w:rPr>
      </w:pPr>
    </w:p>
    <w:p w14:paraId="7D5E089A" w14:textId="77777777" w:rsidR="0058252B" w:rsidRDefault="0058252B" w:rsidP="00F86170">
      <w:pPr>
        <w:suppressAutoHyphens/>
        <w:spacing w:line="240" w:lineRule="atLeast"/>
        <w:ind w:right="425"/>
        <w:rPr>
          <w:b/>
          <w:bCs/>
          <w:sz w:val="22"/>
          <w:szCs w:val="22"/>
          <w:lang w:eastAsia="zh-CN"/>
        </w:rPr>
      </w:pPr>
    </w:p>
    <w:p w14:paraId="1B7CF3FC" w14:textId="77777777" w:rsidR="0058252B" w:rsidRDefault="0058252B" w:rsidP="00F86170">
      <w:pPr>
        <w:suppressAutoHyphens/>
        <w:spacing w:line="240" w:lineRule="atLeast"/>
        <w:ind w:right="425"/>
        <w:rPr>
          <w:b/>
          <w:bCs/>
          <w:sz w:val="22"/>
          <w:szCs w:val="22"/>
          <w:lang w:eastAsia="zh-CN"/>
        </w:rPr>
      </w:pPr>
    </w:p>
    <w:p w14:paraId="23A8BDBA" w14:textId="77777777" w:rsidR="00A23D74" w:rsidRDefault="00A23D74" w:rsidP="00F86170">
      <w:pPr>
        <w:suppressAutoHyphens/>
        <w:spacing w:line="240" w:lineRule="atLeast"/>
        <w:ind w:right="425"/>
        <w:rPr>
          <w:b/>
          <w:bCs/>
          <w:sz w:val="22"/>
          <w:szCs w:val="22"/>
          <w:lang w:eastAsia="zh-CN"/>
        </w:rPr>
      </w:pPr>
    </w:p>
    <w:p w14:paraId="1B833E5F" w14:textId="77777777" w:rsidR="00A23D74" w:rsidRDefault="00A23D74" w:rsidP="00F86170">
      <w:pPr>
        <w:suppressAutoHyphens/>
        <w:spacing w:line="240" w:lineRule="atLeast"/>
        <w:ind w:right="425"/>
        <w:rPr>
          <w:b/>
          <w:bCs/>
          <w:sz w:val="22"/>
          <w:szCs w:val="22"/>
          <w:lang w:eastAsia="zh-CN"/>
        </w:rPr>
      </w:pPr>
    </w:p>
    <w:p w14:paraId="14FC8606" w14:textId="77777777" w:rsidR="00A23D74" w:rsidRDefault="00A23D74" w:rsidP="00F86170">
      <w:pPr>
        <w:suppressAutoHyphens/>
        <w:spacing w:line="240" w:lineRule="atLeast"/>
        <w:ind w:right="425"/>
        <w:rPr>
          <w:b/>
          <w:bCs/>
          <w:sz w:val="22"/>
          <w:szCs w:val="22"/>
          <w:lang w:eastAsia="zh-CN"/>
        </w:rPr>
      </w:pPr>
    </w:p>
    <w:p w14:paraId="36AE60E8" w14:textId="77777777" w:rsidR="00A23D74" w:rsidRDefault="00A23D74" w:rsidP="00F86170">
      <w:pPr>
        <w:suppressAutoHyphens/>
        <w:spacing w:line="240" w:lineRule="atLeast"/>
        <w:ind w:right="425"/>
        <w:rPr>
          <w:b/>
          <w:bCs/>
          <w:sz w:val="22"/>
          <w:szCs w:val="22"/>
          <w:lang w:eastAsia="zh-CN"/>
        </w:rPr>
      </w:pPr>
    </w:p>
    <w:p w14:paraId="5AC87E1E" w14:textId="77777777" w:rsidR="00A23D74" w:rsidRDefault="00A23D74" w:rsidP="00F86170">
      <w:pPr>
        <w:suppressAutoHyphens/>
        <w:spacing w:line="240" w:lineRule="atLeast"/>
        <w:ind w:right="425"/>
        <w:rPr>
          <w:b/>
          <w:bCs/>
          <w:sz w:val="22"/>
          <w:szCs w:val="22"/>
          <w:lang w:eastAsia="zh-CN"/>
        </w:rPr>
      </w:pPr>
    </w:p>
    <w:p w14:paraId="589B3CEF" w14:textId="77777777" w:rsidR="00A23D74" w:rsidRDefault="00A23D74" w:rsidP="00F86170">
      <w:pPr>
        <w:suppressAutoHyphens/>
        <w:spacing w:line="240" w:lineRule="atLeast"/>
        <w:ind w:right="425"/>
        <w:rPr>
          <w:b/>
          <w:bCs/>
          <w:sz w:val="22"/>
          <w:szCs w:val="22"/>
          <w:lang w:eastAsia="zh-CN"/>
        </w:rPr>
      </w:pPr>
    </w:p>
    <w:p w14:paraId="567D7636" w14:textId="77777777" w:rsidR="00A23D74" w:rsidRDefault="00A23D74" w:rsidP="00F86170">
      <w:pPr>
        <w:suppressAutoHyphens/>
        <w:spacing w:line="240" w:lineRule="atLeast"/>
        <w:ind w:right="425"/>
        <w:rPr>
          <w:b/>
          <w:bCs/>
          <w:sz w:val="22"/>
          <w:szCs w:val="22"/>
          <w:lang w:eastAsia="zh-CN"/>
        </w:rPr>
      </w:pPr>
    </w:p>
    <w:p w14:paraId="262CEA35" w14:textId="77777777" w:rsidR="00A23D74" w:rsidRDefault="00A23D74" w:rsidP="00F86170">
      <w:pPr>
        <w:suppressAutoHyphens/>
        <w:spacing w:line="240" w:lineRule="atLeast"/>
        <w:ind w:right="425"/>
        <w:rPr>
          <w:b/>
          <w:bCs/>
          <w:sz w:val="22"/>
          <w:szCs w:val="22"/>
          <w:lang w:eastAsia="zh-CN"/>
        </w:rPr>
      </w:pPr>
    </w:p>
    <w:sectPr w:rsidR="00A23D74" w:rsidSect="00594730">
      <w:headerReference w:type="default" r:id="rId8"/>
      <w:footerReference w:type="even" r:id="rId9"/>
      <w:footerReference w:type="default" r:id="rId10"/>
      <w:pgSz w:w="11906" w:h="16838"/>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9352B" w14:textId="77777777" w:rsidR="0041269A" w:rsidRDefault="0041269A" w:rsidP="00E31B3A">
      <w:r>
        <w:separator/>
      </w:r>
    </w:p>
  </w:endnote>
  <w:endnote w:type="continuationSeparator" w:id="0">
    <w:p w14:paraId="0172C65B" w14:textId="77777777" w:rsidR="0041269A" w:rsidRDefault="0041269A" w:rsidP="00E3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tarSymbo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4FCE" w14:textId="77777777" w:rsidR="0041269A" w:rsidRDefault="0041269A" w:rsidP="008522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DF7D0F" w14:textId="77777777" w:rsidR="0041269A" w:rsidRDefault="0041269A" w:rsidP="00852275">
    <w:pPr>
      <w:pStyle w:val="Stopka"/>
      <w:ind w:right="360"/>
    </w:pPr>
  </w:p>
  <w:p w14:paraId="35CD7F97" w14:textId="77777777" w:rsidR="0041269A" w:rsidRDefault="004126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F96E9" w14:textId="77777777" w:rsidR="0041269A" w:rsidRPr="00423506" w:rsidRDefault="0041269A" w:rsidP="00852275">
    <w:pPr>
      <w:pStyle w:val="Stopka"/>
      <w:framePr w:wrap="around" w:vAnchor="text" w:hAnchor="margin" w:xAlign="right" w:y="1"/>
      <w:rPr>
        <w:rStyle w:val="Numerstrony"/>
        <w:rFonts w:ascii="Bookman Old Style" w:hAnsi="Bookman Old Style"/>
        <w:b/>
        <w:i/>
      </w:rPr>
    </w:pPr>
    <w:r w:rsidRPr="00423506">
      <w:rPr>
        <w:rStyle w:val="Numerstrony"/>
        <w:rFonts w:ascii="Bookman Old Style" w:hAnsi="Bookman Old Style"/>
        <w:b/>
        <w:i/>
      </w:rPr>
      <w:fldChar w:fldCharType="begin"/>
    </w:r>
    <w:r w:rsidRPr="00423506">
      <w:rPr>
        <w:rStyle w:val="Numerstrony"/>
        <w:rFonts w:ascii="Bookman Old Style" w:hAnsi="Bookman Old Style"/>
        <w:b/>
        <w:i/>
      </w:rPr>
      <w:instrText xml:space="preserve">PAGE  </w:instrText>
    </w:r>
    <w:r w:rsidRPr="00423506">
      <w:rPr>
        <w:rStyle w:val="Numerstrony"/>
        <w:rFonts w:ascii="Bookman Old Style" w:hAnsi="Bookman Old Style"/>
        <w:b/>
        <w:i/>
      </w:rPr>
      <w:fldChar w:fldCharType="separate"/>
    </w:r>
    <w:r>
      <w:rPr>
        <w:rStyle w:val="Numerstrony"/>
        <w:rFonts w:ascii="Bookman Old Style" w:hAnsi="Bookman Old Style"/>
        <w:b/>
        <w:i/>
        <w:noProof/>
      </w:rPr>
      <w:t>31</w:t>
    </w:r>
    <w:r w:rsidRPr="00423506">
      <w:rPr>
        <w:rStyle w:val="Numerstrony"/>
        <w:rFonts w:ascii="Bookman Old Style" w:hAnsi="Bookman Old Style"/>
        <w:b/>
        <w:i/>
      </w:rPr>
      <w:fldChar w:fldCharType="end"/>
    </w:r>
  </w:p>
  <w:p w14:paraId="553D4FBF" w14:textId="77777777" w:rsidR="0041269A" w:rsidRPr="00CE4549" w:rsidRDefault="0041269A" w:rsidP="00852275">
    <w:pPr>
      <w:pStyle w:val="Stopka"/>
      <w:ind w:right="360"/>
      <w:jc w:val="center"/>
      <w:rPr>
        <w:rFonts w:ascii="Bookman Old Style" w:hAnsi="Bookman Old Style"/>
        <w:b/>
        <w:i/>
        <w:sz w:val="18"/>
        <w:szCs w:val="18"/>
      </w:rPr>
    </w:pPr>
  </w:p>
  <w:p w14:paraId="2C2929D4" w14:textId="77777777" w:rsidR="0041269A" w:rsidRDefault="004126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1C0DD0" w14:textId="77777777" w:rsidR="0041269A" w:rsidRDefault="0041269A" w:rsidP="00E31B3A">
      <w:r>
        <w:separator/>
      </w:r>
    </w:p>
  </w:footnote>
  <w:footnote w:type="continuationSeparator" w:id="0">
    <w:p w14:paraId="07FDDE8F" w14:textId="77777777" w:rsidR="0041269A" w:rsidRDefault="0041269A" w:rsidP="00E3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26EDD" w14:textId="77777777" w:rsidR="0041269A" w:rsidRDefault="0041269A"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bookmarkStart w:id="7" w:name="_Hlk59005967"/>
    <w:bookmarkStart w:id="8" w:name="_Hlk59005968"/>
    <w:r>
      <w:rPr>
        <w:rFonts w:ascii="Bookman Old Style" w:hAnsi="Bookman Old Style"/>
        <w:b/>
        <w:i/>
        <w:sz w:val="18"/>
        <w:szCs w:val="18"/>
      </w:rPr>
      <w:t>ZP/120/ZCO/2020</w:t>
    </w:r>
  </w:p>
  <w:p w14:paraId="73840024" w14:textId="77777777" w:rsidR="0041269A" w:rsidRPr="00D070CF" w:rsidRDefault="0041269A"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r w:rsidRPr="007563D2">
      <w:rPr>
        <w:rFonts w:ascii="Bookman Old Style" w:hAnsi="Bookman Old Style"/>
        <w:i/>
        <w:sz w:val="18"/>
        <w:szCs w:val="18"/>
      </w:rPr>
      <w:t>„</w:t>
    </w:r>
    <w:bookmarkStart w:id="9" w:name="_Hlk60304196"/>
    <w:r>
      <w:rPr>
        <w:rFonts w:ascii="Bookman Old Style" w:hAnsi="Bookman Old Style"/>
        <w:b/>
        <w:bCs/>
        <w:i/>
        <w:iCs/>
        <w:sz w:val="18"/>
        <w:szCs w:val="18"/>
      </w:rPr>
      <w:t>Ś</w:t>
    </w:r>
    <w:r w:rsidRPr="00D070CF">
      <w:rPr>
        <w:rFonts w:ascii="Bookman Old Style" w:hAnsi="Bookman Old Style"/>
        <w:b/>
        <w:bCs/>
        <w:i/>
        <w:iCs/>
        <w:sz w:val="18"/>
        <w:szCs w:val="18"/>
      </w:rPr>
      <w:t xml:space="preserve">wiadczenie usług </w:t>
    </w:r>
    <w:bookmarkStart w:id="10" w:name="_Hlk60216015"/>
    <w:r>
      <w:rPr>
        <w:rFonts w:ascii="Bookman Old Style" w:hAnsi="Bookman Old Style"/>
        <w:b/>
        <w:bCs/>
        <w:i/>
        <w:iCs/>
        <w:sz w:val="18"/>
        <w:szCs w:val="18"/>
      </w:rPr>
      <w:t>nadzoru inwestorskiego oraz zarządzania projektem</w:t>
    </w:r>
    <w:bookmarkEnd w:id="9"/>
    <w:bookmarkEnd w:id="10"/>
    <w:r w:rsidRPr="007563D2">
      <w:rPr>
        <w:rFonts w:ascii="Bookman Old Style" w:hAnsi="Bookman Old Style"/>
        <w:b/>
        <w:i/>
        <w:sz w:val="18"/>
        <w:szCs w:val="18"/>
      </w:rPr>
      <w:t>”</w:t>
    </w:r>
    <w:bookmarkEnd w:id="7"/>
    <w:bookmarkEnd w:id="8"/>
  </w:p>
  <w:p w14:paraId="2A06643C" w14:textId="77777777" w:rsidR="0041269A" w:rsidRDefault="004126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name w:val="WW8Num12"/>
    <w:lvl w:ilvl="0">
      <w:start w:val="1"/>
      <w:numFmt w:val="decimal"/>
      <w:lvlText w:val="%1."/>
      <w:lvlJc w:val="left"/>
      <w:pPr>
        <w:tabs>
          <w:tab w:val="num" w:pos="720"/>
        </w:tabs>
        <w:ind w:left="720" w:hanging="360"/>
      </w:pPr>
      <w:rPr>
        <w:rFonts w:cs="Times New Roman"/>
        <w:sz w:val="22"/>
        <w:szCs w:val="22"/>
      </w:rPr>
    </w:lvl>
    <w:lvl w:ilvl="1">
      <w:start w:val="1"/>
      <w:numFmt w:val="decimal"/>
      <w:lvlText w:val="%1.%2."/>
      <w:lvlJc w:val="left"/>
      <w:pPr>
        <w:tabs>
          <w:tab w:val="num" w:pos="0"/>
        </w:tabs>
        <w:ind w:left="1080" w:hanging="360"/>
      </w:pPr>
      <w:rPr>
        <w:rFonts w:ascii="Times New Roman" w:eastAsia="Times New Roman" w:hAnsi="Times New Roman" w:cs="Times New Roman"/>
        <w:sz w:val="22"/>
        <w:szCs w:val="22"/>
      </w:rPr>
    </w:lvl>
    <w:lvl w:ilvl="2">
      <w:start w:val="1"/>
      <w:numFmt w:val="decimal"/>
      <w:lvlText w:val="%3"/>
      <w:lvlJc w:val="left"/>
      <w:pPr>
        <w:tabs>
          <w:tab w:val="num" w:pos="0"/>
        </w:tabs>
        <w:ind w:left="1440" w:hanging="360"/>
      </w:pPr>
      <w:rPr>
        <w:rFonts w:cs="Times New Roman"/>
        <w:sz w:val="28"/>
      </w:rPr>
    </w:lvl>
    <w:lvl w:ilvl="3">
      <w:start w:val="1"/>
      <w:numFmt w:val="decimal"/>
      <w:lvlText w:val="%4"/>
      <w:lvlJc w:val="left"/>
      <w:pPr>
        <w:tabs>
          <w:tab w:val="num" w:pos="0"/>
        </w:tabs>
        <w:ind w:left="1800" w:hanging="360"/>
      </w:pPr>
      <w:rPr>
        <w:rFonts w:cs="Times New Roman"/>
        <w:sz w:val="28"/>
      </w:rPr>
    </w:lvl>
    <w:lvl w:ilvl="4">
      <w:start w:val="1"/>
      <w:numFmt w:val="decimal"/>
      <w:lvlText w:val="%5"/>
      <w:lvlJc w:val="left"/>
      <w:pPr>
        <w:tabs>
          <w:tab w:val="num" w:pos="0"/>
        </w:tabs>
        <w:ind w:left="2160" w:hanging="360"/>
      </w:pPr>
      <w:rPr>
        <w:rFonts w:cs="Times New Roman"/>
        <w:sz w:val="28"/>
      </w:rPr>
    </w:lvl>
    <w:lvl w:ilvl="5">
      <w:start w:val="1"/>
      <w:numFmt w:val="decimal"/>
      <w:lvlText w:val="%6"/>
      <w:lvlJc w:val="left"/>
      <w:pPr>
        <w:tabs>
          <w:tab w:val="num" w:pos="0"/>
        </w:tabs>
        <w:ind w:left="2520" w:hanging="360"/>
      </w:pPr>
      <w:rPr>
        <w:rFonts w:cs="Times New Roman"/>
        <w:sz w:val="28"/>
      </w:rPr>
    </w:lvl>
    <w:lvl w:ilvl="6">
      <w:start w:val="1"/>
      <w:numFmt w:val="decimal"/>
      <w:lvlText w:val="%7"/>
      <w:lvlJc w:val="left"/>
      <w:pPr>
        <w:tabs>
          <w:tab w:val="num" w:pos="0"/>
        </w:tabs>
        <w:ind w:left="2880" w:hanging="360"/>
      </w:pPr>
      <w:rPr>
        <w:rFonts w:cs="Times New Roman"/>
        <w:sz w:val="28"/>
      </w:rPr>
    </w:lvl>
    <w:lvl w:ilvl="7">
      <w:start w:val="1"/>
      <w:numFmt w:val="decimal"/>
      <w:lvlText w:val="%8"/>
      <w:lvlJc w:val="left"/>
      <w:pPr>
        <w:tabs>
          <w:tab w:val="num" w:pos="0"/>
        </w:tabs>
        <w:ind w:left="3240" w:hanging="360"/>
      </w:pPr>
      <w:rPr>
        <w:rFonts w:cs="Times New Roman"/>
        <w:sz w:val="28"/>
      </w:rPr>
    </w:lvl>
    <w:lvl w:ilvl="8">
      <w:start w:val="1"/>
      <w:numFmt w:val="decimal"/>
      <w:lvlText w:val="%9"/>
      <w:lvlJc w:val="left"/>
      <w:pPr>
        <w:tabs>
          <w:tab w:val="num" w:pos="0"/>
        </w:tabs>
        <w:ind w:left="3600" w:hanging="360"/>
      </w:pPr>
      <w:rPr>
        <w:rFonts w:cs="Times New Roman"/>
        <w:sz w:val="28"/>
      </w:rPr>
    </w:lvl>
  </w:abstractNum>
  <w:abstractNum w:abstractNumId="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hint="default"/>
        <w:color w:val="auto"/>
        <w:sz w:val="20"/>
      </w:r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000016"/>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55477E"/>
    <w:multiLevelType w:val="singleLevel"/>
    <w:tmpl w:val="F4260046"/>
    <w:lvl w:ilvl="0">
      <w:start w:val="1"/>
      <w:numFmt w:val="upperRoman"/>
      <w:pStyle w:val="Nagwek9"/>
      <w:lvlText w:val="%1."/>
      <w:lvlJc w:val="left"/>
      <w:pPr>
        <w:tabs>
          <w:tab w:val="num" w:pos="720"/>
        </w:tabs>
        <w:ind w:left="720" w:hanging="720"/>
      </w:pPr>
      <w:rPr>
        <w:rFonts w:cs="Times New Roman"/>
      </w:rPr>
    </w:lvl>
  </w:abstractNum>
  <w:abstractNum w:abstractNumId="5" w15:restartNumberingAfterBreak="0">
    <w:nsid w:val="0272086F"/>
    <w:multiLevelType w:val="hybridMultilevel"/>
    <w:tmpl w:val="6A3A8B34"/>
    <w:styleLink w:val="Zaimportowanystyl5"/>
    <w:lvl w:ilvl="0" w:tplc="EB8A9B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97CAD6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3FCF7A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1824D1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FA78740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9342D788">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24C359A">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A24676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D8A886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 w15:restartNumberingAfterBreak="0">
    <w:nsid w:val="032F5FE1"/>
    <w:multiLevelType w:val="hybridMultilevel"/>
    <w:tmpl w:val="FEB053F0"/>
    <w:styleLink w:val="Zaimportowanystyl3"/>
    <w:lvl w:ilvl="0" w:tplc="7A0E040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B2818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AD32EDF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B6D6A83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082761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EC506D1C">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D7AF2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9E849EA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FA620954">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 w15:restartNumberingAfterBreak="0">
    <w:nsid w:val="03DC39F8"/>
    <w:multiLevelType w:val="multilevel"/>
    <w:tmpl w:val="AD7265EE"/>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3"/>
      <w:numFmt w:val="decimal"/>
      <w:lvlText w:val="%2)"/>
      <w:lvlJc w:val="left"/>
      <w:pPr>
        <w:tabs>
          <w:tab w:val="num" w:pos="708"/>
        </w:tabs>
        <w:ind w:left="852" w:firstLine="0"/>
      </w:pPr>
      <w:rPr>
        <w:rFonts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8" w15:restartNumberingAfterBreak="0">
    <w:nsid w:val="08067AA3"/>
    <w:multiLevelType w:val="hybridMultilevel"/>
    <w:tmpl w:val="3AB805D6"/>
    <w:styleLink w:val="Zaimportowanystyl11"/>
    <w:lvl w:ilvl="0" w:tplc="4530974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D82A6A4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7940C6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9B24355A">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5565A6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9648CA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6F0206F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338113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FF2C84E">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15:restartNumberingAfterBreak="0">
    <w:nsid w:val="0ADF4447"/>
    <w:multiLevelType w:val="hybridMultilevel"/>
    <w:tmpl w:val="4D449074"/>
    <w:lvl w:ilvl="0" w:tplc="A0464902">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656301"/>
    <w:multiLevelType w:val="hybridMultilevel"/>
    <w:tmpl w:val="B232C924"/>
    <w:styleLink w:val="Zaimportowanystyl8"/>
    <w:lvl w:ilvl="0" w:tplc="045A696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C5C9DF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6C825B4">
      <w:start w:val="1"/>
      <w:numFmt w:val="lowerRoman"/>
      <w:lvlText w:val="%3."/>
      <w:lvlJc w:val="left"/>
      <w:pPr>
        <w:ind w:left="216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AD4A750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6AE884">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D4ECB0C">
      <w:start w:val="1"/>
      <w:numFmt w:val="lowerRoman"/>
      <w:lvlText w:val="%6."/>
      <w:lvlJc w:val="left"/>
      <w:pPr>
        <w:ind w:left="432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42506FE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BBC8E44">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DFC2AE4">
      <w:start w:val="1"/>
      <w:numFmt w:val="lowerRoman"/>
      <w:lvlText w:val="%9."/>
      <w:lvlJc w:val="left"/>
      <w:pPr>
        <w:ind w:left="648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 w15:restartNumberingAfterBreak="0">
    <w:nsid w:val="0D12102C"/>
    <w:multiLevelType w:val="hybridMultilevel"/>
    <w:tmpl w:val="2E26E84A"/>
    <w:styleLink w:val="Zaimportowanystyl10"/>
    <w:lvl w:ilvl="0" w:tplc="21A41CC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4FC008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889E6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5EF8EA3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EF08A3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311A3B46">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35C4E8C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53FC5D5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ACC2DF0">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 w15:restartNumberingAfterBreak="0">
    <w:nsid w:val="0E0042FA"/>
    <w:multiLevelType w:val="hybridMultilevel"/>
    <w:tmpl w:val="0ABC47EC"/>
    <w:lvl w:ilvl="0" w:tplc="A77CAED0">
      <w:start w:val="1"/>
      <w:numFmt w:val="upperRoman"/>
      <w:lvlText w:val="%1."/>
      <w:lvlJc w:val="left"/>
      <w:pPr>
        <w:ind w:left="605" w:hanging="720"/>
      </w:pPr>
      <w:rPr>
        <w:rFonts w:cs="Times New Roman" w:hint="default"/>
      </w:rPr>
    </w:lvl>
    <w:lvl w:ilvl="1" w:tplc="04150019" w:tentative="1">
      <w:start w:val="1"/>
      <w:numFmt w:val="lowerLetter"/>
      <w:lvlText w:val="%2."/>
      <w:lvlJc w:val="left"/>
      <w:pPr>
        <w:ind w:left="965" w:hanging="360"/>
      </w:pPr>
      <w:rPr>
        <w:rFonts w:cs="Times New Roman"/>
      </w:rPr>
    </w:lvl>
    <w:lvl w:ilvl="2" w:tplc="0415001B" w:tentative="1">
      <w:start w:val="1"/>
      <w:numFmt w:val="lowerRoman"/>
      <w:lvlText w:val="%3."/>
      <w:lvlJc w:val="right"/>
      <w:pPr>
        <w:ind w:left="1685" w:hanging="180"/>
      </w:pPr>
      <w:rPr>
        <w:rFonts w:cs="Times New Roman"/>
      </w:rPr>
    </w:lvl>
    <w:lvl w:ilvl="3" w:tplc="0415000F" w:tentative="1">
      <w:start w:val="1"/>
      <w:numFmt w:val="decimal"/>
      <w:lvlText w:val="%4."/>
      <w:lvlJc w:val="left"/>
      <w:pPr>
        <w:ind w:left="2405" w:hanging="360"/>
      </w:pPr>
      <w:rPr>
        <w:rFonts w:cs="Times New Roman"/>
      </w:rPr>
    </w:lvl>
    <w:lvl w:ilvl="4" w:tplc="04150019" w:tentative="1">
      <w:start w:val="1"/>
      <w:numFmt w:val="lowerLetter"/>
      <w:lvlText w:val="%5."/>
      <w:lvlJc w:val="left"/>
      <w:pPr>
        <w:ind w:left="3125" w:hanging="360"/>
      </w:pPr>
      <w:rPr>
        <w:rFonts w:cs="Times New Roman"/>
      </w:rPr>
    </w:lvl>
    <w:lvl w:ilvl="5" w:tplc="0415001B" w:tentative="1">
      <w:start w:val="1"/>
      <w:numFmt w:val="lowerRoman"/>
      <w:lvlText w:val="%6."/>
      <w:lvlJc w:val="right"/>
      <w:pPr>
        <w:ind w:left="3845" w:hanging="180"/>
      </w:pPr>
      <w:rPr>
        <w:rFonts w:cs="Times New Roman"/>
      </w:rPr>
    </w:lvl>
    <w:lvl w:ilvl="6" w:tplc="0415000F" w:tentative="1">
      <w:start w:val="1"/>
      <w:numFmt w:val="decimal"/>
      <w:lvlText w:val="%7."/>
      <w:lvlJc w:val="left"/>
      <w:pPr>
        <w:ind w:left="4565" w:hanging="360"/>
      </w:pPr>
      <w:rPr>
        <w:rFonts w:cs="Times New Roman"/>
      </w:rPr>
    </w:lvl>
    <w:lvl w:ilvl="7" w:tplc="04150019" w:tentative="1">
      <w:start w:val="1"/>
      <w:numFmt w:val="lowerLetter"/>
      <w:lvlText w:val="%8."/>
      <w:lvlJc w:val="left"/>
      <w:pPr>
        <w:ind w:left="5285" w:hanging="360"/>
      </w:pPr>
      <w:rPr>
        <w:rFonts w:cs="Times New Roman"/>
      </w:rPr>
    </w:lvl>
    <w:lvl w:ilvl="8" w:tplc="0415001B" w:tentative="1">
      <w:start w:val="1"/>
      <w:numFmt w:val="lowerRoman"/>
      <w:lvlText w:val="%9."/>
      <w:lvlJc w:val="right"/>
      <w:pPr>
        <w:ind w:left="6005" w:hanging="180"/>
      </w:pPr>
      <w:rPr>
        <w:rFonts w:cs="Times New Roman"/>
      </w:rPr>
    </w:lvl>
  </w:abstractNum>
  <w:abstractNum w:abstractNumId="13" w15:restartNumberingAfterBreak="0">
    <w:nsid w:val="0E2D1533"/>
    <w:multiLevelType w:val="hybridMultilevel"/>
    <w:tmpl w:val="19589B78"/>
    <w:lvl w:ilvl="0" w:tplc="B838F1E0">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D89C8FB6">
      <w:start w:val="1"/>
      <w:numFmt w:val="lowerLetter"/>
      <w:lvlText w:val="%2"/>
      <w:lvlJc w:val="left"/>
      <w:pPr>
        <w:ind w:left="1080"/>
      </w:pPr>
      <w:rPr>
        <w:rFonts w:ascii="Calibri" w:eastAsia="Times New Roman" w:hAnsi="Calibri" w:cs="Calibri"/>
        <w:b w:val="0"/>
        <w:i w:val="0"/>
        <w:strike w:val="0"/>
        <w:dstrike w:val="0"/>
        <w:color w:val="000000"/>
        <w:sz w:val="20"/>
        <w:szCs w:val="20"/>
        <w:u w:val="none" w:color="000000"/>
        <w:vertAlign w:val="baseline"/>
      </w:rPr>
    </w:lvl>
    <w:lvl w:ilvl="2" w:tplc="D522FBB0">
      <w:start w:val="1"/>
      <w:numFmt w:val="lowerRoman"/>
      <w:lvlText w:val="%3"/>
      <w:lvlJc w:val="left"/>
      <w:pPr>
        <w:ind w:left="1800"/>
      </w:pPr>
      <w:rPr>
        <w:rFonts w:ascii="Calibri" w:eastAsia="Times New Roman" w:hAnsi="Calibri" w:cs="Calibri"/>
        <w:b w:val="0"/>
        <w:i w:val="0"/>
        <w:strike w:val="0"/>
        <w:dstrike w:val="0"/>
        <w:color w:val="000000"/>
        <w:sz w:val="20"/>
        <w:szCs w:val="20"/>
        <w:u w:val="none" w:color="000000"/>
        <w:vertAlign w:val="baseline"/>
      </w:rPr>
    </w:lvl>
    <w:lvl w:ilvl="3" w:tplc="27ECF874">
      <w:start w:val="1"/>
      <w:numFmt w:val="decimal"/>
      <w:lvlText w:val="%4"/>
      <w:lvlJc w:val="left"/>
      <w:pPr>
        <w:ind w:left="2520"/>
      </w:pPr>
      <w:rPr>
        <w:rFonts w:ascii="Calibri" w:eastAsia="Times New Roman" w:hAnsi="Calibri" w:cs="Calibri"/>
        <w:b w:val="0"/>
        <w:i w:val="0"/>
        <w:strike w:val="0"/>
        <w:dstrike w:val="0"/>
        <w:color w:val="000000"/>
        <w:sz w:val="20"/>
        <w:szCs w:val="20"/>
        <w:u w:val="none" w:color="000000"/>
        <w:vertAlign w:val="baseline"/>
      </w:rPr>
    </w:lvl>
    <w:lvl w:ilvl="4" w:tplc="080637E2">
      <w:start w:val="1"/>
      <w:numFmt w:val="lowerLetter"/>
      <w:lvlText w:val="%5"/>
      <w:lvlJc w:val="left"/>
      <w:pPr>
        <w:ind w:left="3240"/>
      </w:pPr>
      <w:rPr>
        <w:rFonts w:ascii="Calibri" w:eastAsia="Times New Roman" w:hAnsi="Calibri" w:cs="Calibri"/>
        <w:b w:val="0"/>
        <w:i w:val="0"/>
        <w:strike w:val="0"/>
        <w:dstrike w:val="0"/>
        <w:color w:val="000000"/>
        <w:sz w:val="20"/>
        <w:szCs w:val="20"/>
        <w:u w:val="none" w:color="000000"/>
        <w:vertAlign w:val="baseline"/>
      </w:rPr>
    </w:lvl>
    <w:lvl w:ilvl="5" w:tplc="5F4418D0">
      <w:start w:val="1"/>
      <w:numFmt w:val="lowerRoman"/>
      <w:lvlText w:val="%6"/>
      <w:lvlJc w:val="left"/>
      <w:pPr>
        <w:ind w:left="3960"/>
      </w:pPr>
      <w:rPr>
        <w:rFonts w:ascii="Calibri" w:eastAsia="Times New Roman" w:hAnsi="Calibri" w:cs="Calibri"/>
        <w:b w:val="0"/>
        <w:i w:val="0"/>
        <w:strike w:val="0"/>
        <w:dstrike w:val="0"/>
        <w:color w:val="000000"/>
        <w:sz w:val="20"/>
        <w:szCs w:val="20"/>
        <w:u w:val="none" w:color="000000"/>
        <w:vertAlign w:val="baseline"/>
      </w:rPr>
    </w:lvl>
    <w:lvl w:ilvl="6" w:tplc="2780C832">
      <w:start w:val="1"/>
      <w:numFmt w:val="decimal"/>
      <w:lvlText w:val="%7"/>
      <w:lvlJc w:val="left"/>
      <w:pPr>
        <w:ind w:left="4680"/>
      </w:pPr>
      <w:rPr>
        <w:rFonts w:ascii="Calibri" w:eastAsia="Times New Roman" w:hAnsi="Calibri" w:cs="Calibri"/>
        <w:b w:val="0"/>
        <w:i w:val="0"/>
        <w:strike w:val="0"/>
        <w:dstrike w:val="0"/>
        <w:color w:val="000000"/>
        <w:sz w:val="20"/>
        <w:szCs w:val="20"/>
        <w:u w:val="none" w:color="000000"/>
        <w:vertAlign w:val="baseline"/>
      </w:rPr>
    </w:lvl>
    <w:lvl w:ilvl="7" w:tplc="A7365DBC">
      <w:start w:val="1"/>
      <w:numFmt w:val="lowerLetter"/>
      <w:lvlText w:val="%8"/>
      <w:lvlJc w:val="left"/>
      <w:pPr>
        <w:ind w:left="5400"/>
      </w:pPr>
      <w:rPr>
        <w:rFonts w:ascii="Calibri" w:eastAsia="Times New Roman" w:hAnsi="Calibri" w:cs="Calibri"/>
        <w:b w:val="0"/>
        <w:i w:val="0"/>
        <w:strike w:val="0"/>
        <w:dstrike w:val="0"/>
        <w:color w:val="000000"/>
        <w:sz w:val="20"/>
        <w:szCs w:val="20"/>
        <w:u w:val="none" w:color="000000"/>
        <w:vertAlign w:val="baseline"/>
      </w:rPr>
    </w:lvl>
    <w:lvl w:ilvl="8" w:tplc="7786D4DC">
      <w:start w:val="1"/>
      <w:numFmt w:val="lowerRoman"/>
      <w:lvlText w:val="%9"/>
      <w:lvlJc w:val="left"/>
      <w:pPr>
        <w:ind w:left="6120"/>
      </w:pPr>
      <w:rPr>
        <w:rFonts w:ascii="Calibri" w:eastAsia="Times New Roman" w:hAnsi="Calibri" w:cs="Calibri"/>
        <w:b w:val="0"/>
        <w:i w:val="0"/>
        <w:strike w:val="0"/>
        <w:dstrike w:val="0"/>
        <w:color w:val="000000"/>
        <w:sz w:val="20"/>
        <w:szCs w:val="20"/>
        <w:u w:val="none" w:color="000000"/>
        <w:vertAlign w:val="baseline"/>
      </w:rPr>
    </w:lvl>
  </w:abstractNum>
  <w:abstractNum w:abstractNumId="14" w15:restartNumberingAfterBreak="0">
    <w:nsid w:val="13560695"/>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B9561E"/>
    <w:multiLevelType w:val="hybridMultilevel"/>
    <w:tmpl w:val="E5DE11C8"/>
    <w:styleLink w:val="Zaimportowanystyl4"/>
    <w:lvl w:ilvl="0" w:tplc="66A64A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A5CE61A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A9641F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A8DA2F2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BA4A2D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EA8AD9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AE72E07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4A4245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2F2BAC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6" w15:restartNumberingAfterBreak="0">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hint="default"/>
      </w:rPr>
    </w:lvl>
    <w:lvl w:ilvl="1" w:tplc="04150003">
      <w:start w:val="1"/>
      <w:numFmt w:val="bullet"/>
      <w:lvlText w:val="o"/>
      <w:lvlJc w:val="left"/>
      <w:pPr>
        <w:tabs>
          <w:tab w:val="num" w:pos="927"/>
        </w:tabs>
        <w:ind w:left="927" w:hanging="360"/>
      </w:pPr>
      <w:rPr>
        <w:rFonts w:ascii="Courier New" w:hAnsi="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7" w15:restartNumberingAfterBreak="0">
    <w:nsid w:val="15951B34"/>
    <w:multiLevelType w:val="hybridMultilevel"/>
    <w:tmpl w:val="B67E9288"/>
    <w:lvl w:ilvl="0" w:tplc="4B30C72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8"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B07168D"/>
    <w:multiLevelType w:val="hybridMultilevel"/>
    <w:tmpl w:val="AF782804"/>
    <w:styleLink w:val="Zaimportowanystyl7"/>
    <w:lvl w:ilvl="0" w:tplc="77EAEFE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F60233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147B9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E4CE52B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B0697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8940FDA2">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EECA549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0A86CE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DFE7D3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0" w15:restartNumberingAfterBreak="0">
    <w:nsid w:val="1B81513A"/>
    <w:multiLevelType w:val="hybridMultilevel"/>
    <w:tmpl w:val="BEEC0D76"/>
    <w:lvl w:ilvl="0" w:tplc="79D2D5BE">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D086345"/>
    <w:multiLevelType w:val="hybridMultilevel"/>
    <w:tmpl w:val="35CAEF30"/>
    <w:styleLink w:val="Zaimportowanystyl6"/>
    <w:lvl w:ilvl="0" w:tplc="C986A13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9AED97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C6E82C3C">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0427E8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781667B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65244D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B2085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E30241F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EB8CEE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2" w15:restartNumberingAfterBreak="0">
    <w:nsid w:val="1ED61C09"/>
    <w:multiLevelType w:val="hybridMultilevel"/>
    <w:tmpl w:val="50041520"/>
    <w:name w:val="WW8Num62"/>
    <w:lvl w:ilvl="0" w:tplc="D8EEB7F6">
      <w:start w:val="1"/>
      <w:numFmt w:val="decimal"/>
      <w:lvlText w:val="%1."/>
      <w:lvlJc w:val="left"/>
      <w:pPr>
        <w:tabs>
          <w:tab w:val="num" w:pos="0"/>
        </w:tabs>
        <w:ind w:left="427"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3827021"/>
    <w:multiLevelType w:val="hybridMultilevel"/>
    <w:tmpl w:val="F19201B4"/>
    <w:styleLink w:val="Zaimportowanystyl2"/>
    <w:lvl w:ilvl="0" w:tplc="98C41F2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FC08A4A">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3421B4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D1CBB66">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01A2E2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720D25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754EB4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406FC00">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7D8A626">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5" w15:restartNumberingAfterBreak="0">
    <w:nsid w:val="244F32CE"/>
    <w:multiLevelType w:val="hybridMultilevel"/>
    <w:tmpl w:val="7E0C32DC"/>
    <w:styleLink w:val="Zaimportowanystyl9"/>
    <w:lvl w:ilvl="0" w:tplc="7CD6937A">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224FFEC">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1C837B2">
      <w:start w:val="1"/>
      <w:numFmt w:val="lowerRoman"/>
      <w:lvlText w:val="%3."/>
      <w:lvlJc w:val="left"/>
      <w:pPr>
        <w:ind w:left="252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EFAC2B6C">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395262A2">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78EA41E">
      <w:start w:val="1"/>
      <w:numFmt w:val="lowerRoman"/>
      <w:lvlText w:val="%6."/>
      <w:lvlJc w:val="left"/>
      <w:pPr>
        <w:ind w:left="468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C6BE16CC">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D7F0B69A">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9186B26">
      <w:start w:val="1"/>
      <w:numFmt w:val="lowerRoman"/>
      <w:lvlText w:val="%9."/>
      <w:lvlJc w:val="left"/>
      <w:pPr>
        <w:ind w:left="684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6"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81577B2"/>
    <w:multiLevelType w:val="hybridMultilevel"/>
    <w:tmpl w:val="A966551E"/>
    <w:lvl w:ilvl="0" w:tplc="42C8494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9486A4E"/>
    <w:multiLevelType w:val="hybridMultilevel"/>
    <w:tmpl w:val="8D5EF168"/>
    <w:lvl w:ilvl="0" w:tplc="C31ED9E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9D62434"/>
    <w:multiLevelType w:val="multilevel"/>
    <w:tmpl w:val="E23CA55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1" w15:restartNumberingAfterBreak="0">
    <w:nsid w:val="2DA66F19"/>
    <w:multiLevelType w:val="multilevel"/>
    <w:tmpl w:val="1A52327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rPr>
        <w:rFonts w:cs="Times New Roman" w:hint="default"/>
      </w:rPr>
    </w:lvl>
    <w:lvl w:ilvl="3">
      <w:start w:val="3"/>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2" w15:restartNumberingAfterBreak="0">
    <w:nsid w:val="2DFA1DB3"/>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877892"/>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5C173EB"/>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BD6DBA"/>
    <w:multiLevelType w:val="hybridMultilevel"/>
    <w:tmpl w:val="39CEE78E"/>
    <w:lvl w:ilvl="0" w:tplc="D7740962">
      <w:start w:val="1"/>
      <w:numFmt w:val="decimal"/>
      <w:lvlText w:val="%1."/>
      <w:lvlJc w:val="left"/>
      <w:pPr>
        <w:ind w:left="281"/>
      </w:pPr>
      <w:rPr>
        <w:rFonts w:ascii="Verdana" w:eastAsia="Times New Roman" w:hAnsi="Verdana" w:cs="Times New Roman" w:hint="default"/>
        <w:b w:val="0"/>
        <w:bCs/>
        <w:i w:val="0"/>
        <w:strike w:val="0"/>
        <w:dstrike w:val="0"/>
        <w:color w:val="000000"/>
        <w:sz w:val="20"/>
        <w:szCs w:val="20"/>
        <w:u w:val="none" w:color="000000"/>
        <w:bdr w:val="none" w:sz="0" w:space="0" w:color="auto"/>
        <w:shd w:val="clear" w:color="auto" w:fill="auto"/>
        <w:vertAlign w:val="baseline"/>
      </w:rPr>
    </w:lvl>
    <w:lvl w:ilvl="1" w:tplc="DC4E34D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734283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D5E9B8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F2E8C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D853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AE43F9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60A1D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FA0B3F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914718A"/>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A6E493F"/>
    <w:multiLevelType w:val="hybridMultilevel"/>
    <w:tmpl w:val="7302AB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D011233"/>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304A2A"/>
    <w:multiLevelType w:val="hybridMultilevel"/>
    <w:tmpl w:val="39CEE78E"/>
    <w:lvl w:ilvl="0" w:tplc="D7740962">
      <w:start w:val="1"/>
      <w:numFmt w:val="decimal"/>
      <w:lvlText w:val="%1."/>
      <w:lvlJc w:val="left"/>
      <w:pPr>
        <w:ind w:left="281"/>
      </w:pPr>
      <w:rPr>
        <w:rFonts w:ascii="Verdana" w:eastAsia="Times New Roman" w:hAnsi="Verdana" w:cs="Times New Roman" w:hint="default"/>
        <w:b w:val="0"/>
        <w:bCs/>
        <w:i w:val="0"/>
        <w:strike w:val="0"/>
        <w:dstrike w:val="0"/>
        <w:color w:val="000000"/>
        <w:sz w:val="20"/>
        <w:szCs w:val="20"/>
        <w:u w:val="none" w:color="000000"/>
        <w:bdr w:val="none" w:sz="0" w:space="0" w:color="auto"/>
        <w:shd w:val="clear" w:color="auto" w:fill="auto"/>
        <w:vertAlign w:val="baseline"/>
      </w:rPr>
    </w:lvl>
    <w:lvl w:ilvl="1" w:tplc="DC4E34D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734283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D5E9B8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F2E8C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D853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AE43F9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60A1D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FA0B3F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3F7651EE"/>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583CA5"/>
    <w:multiLevelType w:val="hybridMultilevel"/>
    <w:tmpl w:val="A0569514"/>
    <w:styleLink w:val="Zaimportowanystyl1"/>
    <w:lvl w:ilvl="0" w:tplc="A91E95D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C5A4A93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0C46472">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3B0CA5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6E828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6038CE3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B9C676D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33A349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9BE172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3" w15:restartNumberingAfterBreak="0">
    <w:nsid w:val="442F0153"/>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686F09"/>
    <w:multiLevelType w:val="hybridMultilevel"/>
    <w:tmpl w:val="4E34A164"/>
    <w:lvl w:ilvl="0" w:tplc="6484A2E4">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99D46F7"/>
    <w:multiLevelType w:val="hybridMultilevel"/>
    <w:tmpl w:val="75244E80"/>
    <w:lvl w:ilvl="0" w:tplc="C31ED9E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B9423DB"/>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5F60DD"/>
    <w:multiLevelType w:val="hybridMultilevel"/>
    <w:tmpl w:val="82D23060"/>
    <w:lvl w:ilvl="0" w:tplc="43184168">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A74205EC">
      <w:start w:val="1"/>
      <w:numFmt w:val="lowerLetter"/>
      <w:lvlText w:val="%2)"/>
      <w:lvlJc w:val="left"/>
      <w:pPr>
        <w:ind w:left="360"/>
      </w:pPr>
      <w:rPr>
        <w:rFonts w:ascii="Calibri" w:eastAsia="Times New Roman" w:hAnsi="Calibri" w:cs="Calibri"/>
        <w:b/>
        <w:bCs/>
        <w:i w:val="0"/>
        <w:strike w:val="0"/>
        <w:dstrike w:val="0"/>
        <w:color w:val="008000"/>
        <w:sz w:val="20"/>
        <w:szCs w:val="20"/>
        <w:u w:val="none" w:color="000000"/>
        <w:vertAlign w:val="baseline"/>
      </w:rPr>
    </w:lvl>
    <w:lvl w:ilvl="2" w:tplc="6940227C">
      <w:start w:val="1"/>
      <w:numFmt w:val="lowerRoman"/>
      <w:lvlText w:val="%3"/>
      <w:lvlJc w:val="left"/>
      <w:pPr>
        <w:ind w:left="1428"/>
      </w:pPr>
      <w:rPr>
        <w:rFonts w:ascii="Calibri" w:eastAsia="Times New Roman" w:hAnsi="Calibri" w:cs="Calibri"/>
        <w:b/>
        <w:bCs/>
        <w:i w:val="0"/>
        <w:strike w:val="0"/>
        <w:dstrike w:val="0"/>
        <w:color w:val="008000"/>
        <w:sz w:val="20"/>
        <w:szCs w:val="20"/>
        <w:u w:val="none" w:color="000000"/>
        <w:vertAlign w:val="baseline"/>
      </w:rPr>
    </w:lvl>
    <w:lvl w:ilvl="3" w:tplc="3F70253C">
      <w:start w:val="1"/>
      <w:numFmt w:val="decimal"/>
      <w:lvlText w:val="%4"/>
      <w:lvlJc w:val="left"/>
      <w:pPr>
        <w:ind w:left="2148"/>
      </w:pPr>
      <w:rPr>
        <w:rFonts w:ascii="Calibri" w:eastAsia="Times New Roman" w:hAnsi="Calibri" w:cs="Calibri"/>
        <w:b/>
        <w:bCs/>
        <w:i w:val="0"/>
        <w:strike w:val="0"/>
        <w:dstrike w:val="0"/>
        <w:color w:val="008000"/>
        <w:sz w:val="20"/>
        <w:szCs w:val="20"/>
        <w:u w:val="none" w:color="000000"/>
        <w:vertAlign w:val="baseline"/>
      </w:rPr>
    </w:lvl>
    <w:lvl w:ilvl="4" w:tplc="CAF84796">
      <w:start w:val="1"/>
      <w:numFmt w:val="lowerLetter"/>
      <w:lvlText w:val="%5"/>
      <w:lvlJc w:val="left"/>
      <w:pPr>
        <w:ind w:left="2868"/>
      </w:pPr>
      <w:rPr>
        <w:rFonts w:ascii="Calibri" w:eastAsia="Times New Roman" w:hAnsi="Calibri" w:cs="Calibri"/>
        <w:b/>
        <w:bCs/>
        <w:i w:val="0"/>
        <w:strike w:val="0"/>
        <w:dstrike w:val="0"/>
        <w:color w:val="008000"/>
        <w:sz w:val="20"/>
        <w:szCs w:val="20"/>
        <w:u w:val="none" w:color="000000"/>
        <w:vertAlign w:val="baseline"/>
      </w:rPr>
    </w:lvl>
    <w:lvl w:ilvl="5" w:tplc="C562EE48">
      <w:start w:val="1"/>
      <w:numFmt w:val="lowerRoman"/>
      <w:lvlText w:val="%6"/>
      <w:lvlJc w:val="left"/>
      <w:pPr>
        <w:ind w:left="3588"/>
      </w:pPr>
      <w:rPr>
        <w:rFonts w:ascii="Calibri" w:eastAsia="Times New Roman" w:hAnsi="Calibri" w:cs="Calibri"/>
        <w:b/>
        <w:bCs/>
        <w:i w:val="0"/>
        <w:strike w:val="0"/>
        <w:dstrike w:val="0"/>
        <w:color w:val="008000"/>
        <w:sz w:val="20"/>
        <w:szCs w:val="20"/>
        <w:u w:val="none" w:color="000000"/>
        <w:vertAlign w:val="baseline"/>
      </w:rPr>
    </w:lvl>
    <w:lvl w:ilvl="6" w:tplc="FE326B12">
      <w:start w:val="1"/>
      <w:numFmt w:val="decimal"/>
      <w:lvlText w:val="%7"/>
      <w:lvlJc w:val="left"/>
      <w:pPr>
        <w:ind w:left="4308"/>
      </w:pPr>
      <w:rPr>
        <w:rFonts w:ascii="Calibri" w:eastAsia="Times New Roman" w:hAnsi="Calibri" w:cs="Calibri"/>
        <w:b/>
        <w:bCs/>
        <w:i w:val="0"/>
        <w:strike w:val="0"/>
        <w:dstrike w:val="0"/>
        <w:color w:val="008000"/>
        <w:sz w:val="20"/>
        <w:szCs w:val="20"/>
        <w:u w:val="none" w:color="000000"/>
        <w:vertAlign w:val="baseline"/>
      </w:rPr>
    </w:lvl>
    <w:lvl w:ilvl="7" w:tplc="31AE6944">
      <w:start w:val="1"/>
      <w:numFmt w:val="lowerLetter"/>
      <w:lvlText w:val="%8"/>
      <w:lvlJc w:val="left"/>
      <w:pPr>
        <w:ind w:left="5028"/>
      </w:pPr>
      <w:rPr>
        <w:rFonts w:ascii="Calibri" w:eastAsia="Times New Roman" w:hAnsi="Calibri" w:cs="Calibri"/>
        <w:b/>
        <w:bCs/>
        <w:i w:val="0"/>
        <w:strike w:val="0"/>
        <w:dstrike w:val="0"/>
        <w:color w:val="008000"/>
        <w:sz w:val="20"/>
        <w:szCs w:val="20"/>
        <w:u w:val="none" w:color="000000"/>
        <w:vertAlign w:val="baseline"/>
      </w:rPr>
    </w:lvl>
    <w:lvl w:ilvl="8" w:tplc="CA1E746C">
      <w:start w:val="1"/>
      <w:numFmt w:val="lowerRoman"/>
      <w:lvlText w:val="%9"/>
      <w:lvlJc w:val="left"/>
      <w:pPr>
        <w:ind w:left="5748"/>
      </w:pPr>
      <w:rPr>
        <w:rFonts w:ascii="Calibri" w:eastAsia="Times New Roman" w:hAnsi="Calibri" w:cs="Calibri"/>
        <w:b/>
        <w:bCs/>
        <w:i w:val="0"/>
        <w:strike w:val="0"/>
        <w:dstrike w:val="0"/>
        <w:color w:val="008000"/>
        <w:sz w:val="20"/>
        <w:szCs w:val="20"/>
        <w:u w:val="none" w:color="000000"/>
        <w:vertAlign w:val="baseline"/>
      </w:rPr>
    </w:lvl>
  </w:abstractNum>
  <w:abstractNum w:abstractNumId="48" w15:restartNumberingAfterBreak="0">
    <w:nsid w:val="4F59487E"/>
    <w:multiLevelType w:val="hybridMultilevel"/>
    <w:tmpl w:val="432A04C8"/>
    <w:lvl w:ilvl="0" w:tplc="5C42D3FE">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AA1EC888">
      <w:start w:val="1"/>
      <w:numFmt w:val="decimal"/>
      <w:lvlText w:val="%2)"/>
      <w:lvlJc w:val="left"/>
      <w:pPr>
        <w:ind w:left="852"/>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4AE48D92">
      <w:start w:val="1"/>
      <w:numFmt w:val="lowerRoman"/>
      <w:lvlText w:val="%3"/>
      <w:lvlJc w:val="left"/>
      <w:pPr>
        <w:ind w:left="1507"/>
      </w:pPr>
      <w:rPr>
        <w:rFonts w:ascii="Calibri" w:eastAsia="Times New Roman" w:hAnsi="Calibri" w:cs="Calibri"/>
        <w:b w:val="0"/>
        <w:i w:val="0"/>
        <w:strike w:val="0"/>
        <w:dstrike w:val="0"/>
        <w:color w:val="000000"/>
        <w:sz w:val="20"/>
        <w:szCs w:val="20"/>
        <w:u w:val="none" w:color="000000"/>
        <w:vertAlign w:val="baseline"/>
      </w:rPr>
    </w:lvl>
    <w:lvl w:ilvl="3" w:tplc="B29489B2">
      <w:start w:val="1"/>
      <w:numFmt w:val="decimal"/>
      <w:lvlText w:val="%4"/>
      <w:lvlJc w:val="left"/>
      <w:pPr>
        <w:ind w:left="2227"/>
      </w:pPr>
      <w:rPr>
        <w:rFonts w:ascii="Calibri" w:eastAsia="Times New Roman" w:hAnsi="Calibri" w:cs="Calibri"/>
        <w:b w:val="0"/>
        <w:i w:val="0"/>
        <w:strike w:val="0"/>
        <w:dstrike w:val="0"/>
        <w:color w:val="000000"/>
        <w:sz w:val="20"/>
        <w:szCs w:val="20"/>
        <w:u w:val="none" w:color="000000"/>
        <w:vertAlign w:val="baseline"/>
      </w:rPr>
    </w:lvl>
    <w:lvl w:ilvl="4" w:tplc="E4147156">
      <w:start w:val="1"/>
      <w:numFmt w:val="lowerLetter"/>
      <w:lvlText w:val="%5"/>
      <w:lvlJc w:val="left"/>
      <w:pPr>
        <w:ind w:left="2947"/>
      </w:pPr>
      <w:rPr>
        <w:rFonts w:ascii="Calibri" w:eastAsia="Times New Roman" w:hAnsi="Calibri" w:cs="Calibri"/>
        <w:b w:val="0"/>
        <w:i w:val="0"/>
        <w:strike w:val="0"/>
        <w:dstrike w:val="0"/>
        <w:color w:val="000000"/>
        <w:sz w:val="20"/>
        <w:szCs w:val="20"/>
        <w:u w:val="none" w:color="000000"/>
        <w:vertAlign w:val="baseline"/>
      </w:rPr>
    </w:lvl>
    <w:lvl w:ilvl="5" w:tplc="66CCFBF8">
      <w:start w:val="1"/>
      <w:numFmt w:val="lowerRoman"/>
      <w:lvlText w:val="%6"/>
      <w:lvlJc w:val="left"/>
      <w:pPr>
        <w:ind w:left="3667"/>
      </w:pPr>
      <w:rPr>
        <w:rFonts w:ascii="Calibri" w:eastAsia="Times New Roman" w:hAnsi="Calibri" w:cs="Calibri"/>
        <w:b w:val="0"/>
        <w:i w:val="0"/>
        <w:strike w:val="0"/>
        <w:dstrike w:val="0"/>
        <w:color w:val="000000"/>
        <w:sz w:val="20"/>
        <w:szCs w:val="20"/>
        <w:u w:val="none" w:color="000000"/>
        <w:vertAlign w:val="baseline"/>
      </w:rPr>
    </w:lvl>
    <w:lvl w:ilvl="6" w:tplc="F314DCAE">
      <w:start w:val="1"/>
      <w:numFmt w:val="decimal"/>
      <w:lvlText w:val="%7"/>
      <w:lvlJc w:val="left"/>
      <w:pPr>
        <w:ind w:left="4387"/>
      </w:pPr>
      <w:rPr>
        <w:rFonts w:ascii="Calibri" w:eastAsia="Times New Roman" w:hAnsi="Calibri" w:cs="Calibri"/>
        <w:b w:val="0"/>
        <w:i w:val="0"/>
        <w:strike w:val="0"/>
        <w:dstrike w:val="0"/>
        <w:color w:val="000000"/>
        <w:sz w:val="20"/>
        <w:szCs w:val="20"/>
        <w:u w:val="none" w:color="000000"/>
        <w:vertAlign w:val="baseline"/>
      </w:rPr>
    </w:lvl>
    <w:lvl w:ilvl="7" w:tplc="9C981A0E">
      <w:start w:val="1"/>
      <w:numFmt w:val="lowerLetter"/>
      <w:lvlText w:val="%8"/>
      <w:lvlJc w:val="left"/>
      <w:pPr>
        <w:ind w:left="5107"/>
      </w:pPr>
      <w:rPr>
        <w:rFonts w:ascii="Calibri" w:eastAsia="Times New Roman" w:hAnsi="Calibri" w:cs="Calibri"/>
        <w:b w:val="0"/>
        <w:i w:val="0"/>
        <w:strike w:val="0"/>
        <w:dstrike w:val="0"/>
        <w:color w:val="000000"/>
        <w:sz w:val="20"/>
        <w:szCs w:val="20"/>
        <w:u w:val="none" w:color="000000"/>
        <w:vertAlign w:val="baseline"/>
      </w:rPr>
    </w:lvl>
    <w:lvl w:ilvl="8" w:tplc="CE262DD2">
      <w:start w:val="1"/>
      <w:numFmt w:val="lowerRoman"/>
      <w:lvlText w:val="%9"/>
      <w:lvlJc w:val="left"/>
      <w:pPr>
        <w:ind w:left="5827"/>
      </w:pPr>
      <w:rPr>
        <w:rFonts w:ascii="Calibri" w:eastAsia="Times New Roman" w:hAnsi="Calibri" w:cs="Calibri"/>
        <w:b w:val="0"/>
        <w:i w:val="0"/>
        <w:strike w:val="0"/>
        <w:dstrike w:val="0"/>
        <w:color w:val="000000"/>
        <w:sz w:val="20"/>
        <w:szCs w:val="20"/>
        <w:u w:val="none" w:color="000000"/>
        <w:vertAlign w:val="baseline"/>
      </w:rPr>
    </w:lvl>
  </w:abstractNum>
  <w:abstractNum w:abstractNumId="49" w15:restartNumberingAfterBreak="0">
    <w:nsid w:val="508A7D4C"/>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446B48"/>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7395B50"/>
    <w:multiLevelType w:val="hybridMultilevel"/>
    <w:tmpl w:val="39CEE78E"/>
    <w:lvl w:ilvl="0" w:tplc="D7740962">
      <w:start w:val="1"/>
      <w:numFmt w:val="decimal"/>
      <w:lvlText w:val="%1."/>
      <w:lvlJc w:val="left"/>
      <w:pPr>
        <w:ind w:left="281"/>
      </w:pPr>
      <w:rPr>
        <w:rFonts w:ascii="Verdana" w:eastAsia="Times New Roman" w:hAnsi="Verdana" w:cs="Times New Roman" w:hint="default"/>
        <w:b w:val="0"/>
        <w:bCs/>
        <w:i w:val="0"/>
        <w:strike w:val="0"/>
        <w:dstrike w:val="0"/>
        <w:color w:val="000000"/>
        <w:sz w:val="20"/>
        <w:szCs w:val="20"/>
        <w:u w:val="none" w:color="000000"/>
        <w:bdr w:val="none" w:sz="0" w:space="0" w:color="auto"/>
        <w:shd w:val="clear" w:color="auto" w:fill="auto"/>
        <w:vertAlign w:val="baseline"/>
      </w:rPr>
    </w:lvl>
    <w:lvl w:ilvl="1" w:tplc="DC4E34D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734283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D5E9B8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F2E8C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D853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AE43F9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60A1D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FA0B3F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8FC76C4"/>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78147C"/>
    <w:multiLevelType w:val="hybridMultilevel"/>
    <w:tmpl w:val="29CA8566"/>
    <w:lvl w:ilvl="0" w:tplc="621AF5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cs="Times New Roman" w:hint="default"/>
      </w:rPr>
    </w:lvl>
    <w:lvl w:ilvl="1" w:tplc="7840C89E">
      <w:start w:val="1"/>
      <w:numFmt w:val="decimal"/>
      <w:lvlText w:val="%2."/>
      <w:lvlJc w:val="left"/>
      <w:pPr>
        <w:tabs>
          <w:tab w:val="num" w:pos="1440"/>
        </w:tabs>
        <w:ind w:left="1440" w:hanging="360"/>
      </w:pPr>
      <w:rPr>
        <w:rFonts w:cs="Times New Roman" w:hint="default"/>
      </w:rPr>
    </w:lvl>
    <w:lvl w:ilvl="2" w:tplc="AB4E4850">
      <w:start w:val="1"/>
      <w:numFmt w:val="decimal"/>
      <w:pStyle w:val="par"/>
      <w:lvlText w:val="%3."/>
      <w:lvlJc w:val="left"/>
      <w:pPr>
        <w:tabs>
          <w:tab w:val="num" w:pos="1440"/>
        </w:tabs>
        <w:ind w:left="1440" w:hanging="360"/>
      </w:pPr>
      <w:rPr>
        <w:rFonts w:cs="Times New Roman"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9FE254C"/>
    <w:multiLevelType w:val="hybridMultilevel"/>
    <w:tmpl w:val="2CF62E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B476C48"/>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9C0751"/>
    <w:multiLevelType w:val="hybridMultilevel"/>
    <w:tmpl w:val="751AF436"/>
    <w:lvl w:ilvl="0" w:tplc="70C6FA74">
      <w:start w:val="1"/>
      <w:numFmt w:val="decimal"/>
      <w:lvlText w:val="%1."/>
      <w:lvlJc w:val="left"/>
      <w:pPr>
        <w:tabs>
          <w:tab w:val="num" w:pos="417"/>
        </w:tabs>
        <w:ind w:left="417" w:hanging="360"/>
      </w:pPr>
      <w:rPr>
        <w:rFonts w:ascii="Times New Roman" w:hAnsi="Times New Roman" w:cs="Times New Roman" w:hint="default"/>
        <w:b w:val="0"/>
        <w:sz w:val="22"/>
        <w:szCs w:val="22"/>
      </w:rPr>
    </w:lvl>
    <w:lvl w:ilvl="1" w:tplc="EE06186E">
      <w:start w:val="1"/>
      <w:numFmt w:val="decimal"/>
      <w:lvlText w:val="%2."/>
      <w:lvlJc w:val="left"/>
      <w:pPr>
        <w:tabs>
          <w:tab w:val="num" w:pos="510"/>
        </w:tabs>
        <w:ind w:left="397" w:hanging="397"/>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9EAA9036">
      <w:start w:val="1"/>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E38533D"/>
    <w:multiLevelType w:val="hybridMultilevel"/>
    <w:tmpl w:val="2CF62E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5E5D62FF"/>
    <w:multiLevelType w:val="hybridMultilevel"/>
    <w:tmpl w:val="3A0408EA"/>
    <w:lvl w:ilvl="0" w:tplc="04150001">
      <w:start w:val="1"/>
      <w:numFmt w:val="bullet"/>
      <w:lvlText w:val=""/>
      <w:lvlJc w:val="left"/>
      <w:pPr>
        <w:ind w:left="1721" w:hanging="360"/>
      </w:pPr>
      <w:rPr>
        <w:rFonts w:ascii="Symbol" w:hAnsi="Symbol" w:hint="default"/>
      </w:rPr>
    </w:lvl>
    <w:lvl w:ilvl="1" w:tplc="04150003" w:tentative="1">
      <w:start w:val="1"/>
      <w:numFmt w:val="bullet"/>
      <w:lvlText w:val="o"/>
      <w:lvlJc w:val="left"/>
      <w:pPr>
        <w:ind w:left="2441" w:hanging="360"/>
      </w:pPr>
      <w:rPr>
        <w:rFonts w:ascii="Courier New" w:hAnsi="Courier New" w:cs="Courier New" w:hint="default"/>
      </w:rPr>
    </w:lvl>
    <w:lvl w:ilvl="2" w:tplc="04150005" w:tentative="1">
      <w:start w:val="1"/>
      <w:numFmt w:val="bullet"/>
      <w:lvlText w:val=""/>
      <w:lvlJc w:val="left"/>
      <w:pPr>
        <w:ind w:left="3161" w:hanging="360"/>
      </w:pPr>
      <w:rPr>
        <w:rFonts w:ascii="Wingdings" w:hAnsi="Wingdings" w:hint="default"/>
      </w:rPr>
    </w:lvl>
    <w:lvl w:ilvl="3" w:tplc="04150001" w:tentative="1">
      <w:start w:val="1"/>
      <w:numFmt w:val="bullet"/>
      <w:lvlText w:val=""/>
      <w:lvlJc w:val="left"/>
      <w:pPr>
        <w:ind w:left="3881" w:hanging="360"/>
      </w:pPr>
      <w:rPr>
        <w:rFonts w:ascii="Symbol" w:hAnsi="Symbol" w:hint="default"/>
      </w:rPr>
    </w:lvl>
    <w:lvl w:ilvl="4" w:tplc="04150003" w:tentative="1">
      <w:start w:val="1"/>
      <w:numFmt w:val="bullet"/>
      <w:lvlText w:val="o"/>
      <w:lvlJc w:val="left"/>
      <w:pPr>
        <w:ind w:left="4601" w:hanging="360"/>
      </w:pPr>
      <w:rPr>
        <w:rFonts w:ascii="Courier New" w:hAnsi="Courier New" w:cs="Courier New" w:hint="default"/>
      </w:rPr>
    </w:lvl>
    <w:lvl w:ilvl="5" w:tplc="04150005" w:tentative="1">
      <w:start w:val="1"/>
      <w:numFmt w:val="bullet"/>
      <w:lvlText w:val=""/>
      <w:lvlJc w:val="left"/>
      <w:pPr>
        <w:ind w:left="5321" w:hanging="360"/>
      </w:pPr>
      <w:rPr>
        <w:rFonts w:ascii="Wingdings" w:hAnsi="Wingdings" w:hint="default"/>
      </w:rPr>
    </w:lvl>
    <w:lvl w:ilvl="6" w:tplc="04150001" w:tentative="1">
      <w:start w:val="1"/>
      <w:numFmt w:val="bullet"/>
      <w:lvlText w:val=""/>
      <w:lvlJc w:val="left"/>
      <w:pPr>
        <w:ind w:left="6041" w:hanging="360"/>
      </w:pPr>
      <w:rPr>
        <w:rFonts w:ascii="Symbol" w:hAnsi="Symbol" w:hint="default"/>
      </w:rPr>
    </w:lvl>
    <w:lvl w:ilvl="7" w:tplc="04150003" w:tentative="1">
      <w:start w:val="1"/>
      <w:numFmt w:val="bullet"/>
      <w:lvlText w:val="o"/>
      <w:lvlJc w:val="left"/>
      <w:pPr>
        <w:ind w:left="6761" w:hanging="360"/>
      </w:pPr>
      <w:rPr>
        <w:rFonts w:ascii="Courier New" w:hAnsi="Courier New" w:cs="Courier New" w:hint="default"/>
      </w:rPr>
    </w:lvl>
    <w:lvl w:ilvl="8" w:tplc="04150005" w:tentative="1">
      <w:start w:val="1"/>
      <w:numFmt w:val="bullet"/>
      <w:lvlText w:val=""/>
      <w:lvlJc w:val="left"/>
      <w:pPr>
        <w:ind w:left="7481" w:hanging="360"/>
      </w:pPr>
      <w:rPr>
        <w:rFonts w:ascii="Wingdings" w:hAnsi="Wingdings" w:hint="default"/>
      </w:rPr>
    </w:lvl>
  </w:abstractNum>
  <w:abstractNum w:abstractNumId="60" w15:restartNumberingAfterBreak="0">
    <w:nsid w:val="60ED2887"/>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557C56"/>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4CC3870"/>
    <w:multiLevelType w:val="hybridMultilevel"/>
    <w:tmpl w:val="B038EC60"/>
    <w:lvl w:ilvl="0" w:tplc="37427200">
      <w:start w:val="1"/>
      <w:numFmt w:val="decimal"/>
      <w:lvlText w:val="%1."/>
      <w:lvlJc w:val="left"/>
      <w:pPr>
        <w:ind w:left="281" w:firstLine="0"/>
      </w:pPr>
      <w:rPr>
        <w:rFonts w:ascii="Verdana" w:eastAsia="Times New Roman" w:hAnsi="Verdana" w:cs="Times New Roman" w:hint="default"/>
        <w:b w:val="0"/>
        <w:bCs/>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0B7192"/>
    <w:multiLevelType w:val="hybridMultilevel"/>
    <w:tmpl w:val="3676B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6"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68F1340F"/>
    <w:multiLevelType w:val="hybridMultilevel"/>
    <w:tmpl w:val="D0CE1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031BC7"/>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6D913244"/>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DFA61AD"/>
    <w:multiLevelType w:val="hybridMultilevel"/>
    <w:tmpl w:val="D8B64F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3" w15:restartNumberingAfterBreak="0">
    <w:nsid w:val="736B1FD8"/>
    <w:multiLevelType w:val="hybridMultilevel"/>
    <w:tmpl w:val="2CF62E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769514A4"/>
    <w:multiLevelType w:val="hybridMultilevel"/>
    <w:tmpl w:val="C19283B2"/>
    <w:lvl w:ilvl="0" w:tplc="BEBA7936">
      <w:start w:val="1"/>
      <w:numFmt w:val="lowerLetter"/>
      <w:lvlText w:val="%1)"/>
      <w:lvlJc w:val="left"/>
      <w:pPr>
        <w:ind w:left="1080" w:hanging="360"/>
      </w:pPr>
      <w:rPr>
        <w:rFonts w:cs="Times New Roman" w:hint="default"/>
      </w:rPr>
    </w:lvl>
    <w:lvl w:ilvl="1" w:tplc="E05265CA">
      <w:start w:val="8"/>
      <w:numFmt w:val="upperRoman"/>
      <w:lvlText w:val="%2."/>
      <w:lvlJc w:val="left"/>
      <w:pPr>
        <w:tabs>
          <w:tab w:val="num" w:pos="2160"/>
        </w:tabs>
        <w:ind w:left="2160" w:hanging="720"/>
      </w:pPr>
      <w:rPr>
        <w:rFonts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5" w15:restartNumberingAfterBreak="0">
    <w:nsid w:val="7A4A49EE"/>
    <w:multiLevelType w:val="hybridMultilevel"/>
    <w:tmpl w:val="F7725638"/>
    <w:lvl w:ilvl="0" w:tplc="04150017">
      <w:start w:val="1"/>
      <w:numFmt w:val="lowerLetter"/>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76" w15:restartNumberingAfterBreak="0">
    <w:nsid w:val="7B42671F"/>
    <w:multiLevelType w:val="hybridMultilevel"/>
    <w:tmpl w:val="955C8494"/>
    <w:lvl w:ilvl="0" w:tplc="8634FB2C">
      <w:start w:val="5"/>
      <w:numFmt w:val="bullet"/>
      <w:lvlText w:val="-"/>
      <w:lvlJc w:val="left"/>
      <w:pPr>
        <w:ind w:left="1797" w:hanging="360"/>
      </w:pPr>
      <w:rPr>
        <w:rFonts w:hint="default"/>
      </w:rPr>
    </w:lvl>
    <w:lvl w:ilvl="1" w:tplc="04150003" w:tentative="1">
      <w:start w:val="1"/>
      <w:numFmt w:val="bullet"/>
      <w:lvlText w:val="o"/>
      <w:lvlJc w:val="left"/>
      <w:pPr>
        <w:ind w:left="2517" w:hanging="360"/>
      </w:pPr>
      <w:rPr>
        <w:rFonts w:ascii="Courier New" w:hAnsi="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77" w15:restartNumberingAfterBreak="0">
    <w:nsid w:val="7B886EE5"/>
    <w:multiLevelType w:val="hybridMultilevel"/>
    <w:tmpl w:val="3A9A7E58"/>
    <w:lvl w:ilvl="0" w:tplc="92DA32BC">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num w:numId="1">
    <w:abstractNumId w:val="4"/>
  </w:num>
  <w:num w:numId="2">
    <w:abstractNumId w:val="3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44"/>
  </w:num>
  <w:num w:numId="6">
    <w:abstractNumId w:val="54"/>
  </w:num>
  <w:num w:numId="7">
    <w:abstractNumId w:val="47"/>
  </w:num>
  <w:num w:numId="8">
    <w:abstractNumId w:val="48"/>
  </w:num>
  <w:num w:numId="9">
    <w:abstractNumId w:val="13"/>
  </w:num>
  <w:num w:numId="10">
    <w:abstractNumId w:val="77"/>
  </w:num>
  <w:num w:numId="11">
    <w:abstractNumId w:val="17"/>
  </w:num>
  <w:num w:numId="12">
    <w:abstractNumId w:val="20"/>
  </w:num>
  <w:num w:numId="13">
    <w:abstractNumId w:val="2"/>
  </w:num>
  <w:num w:numId="14">
    <w:abstractNumId w:val="42"/>
  </w:num>
  <w:num w:numId="15">
    <w:abstractNumId w:val="24"/>
  </w:num>
  <w:num w:numId="16">
    <w:abstractNumId w:val="6"/>
  </w:num>
  <w:num w:numId="17">
    <w:abstractNumId w:val="15"/>
  </w:num>
  <w:num w:numId="18">
    <w:abstractNumId w:val="5"/>
  </w:num>
  <w:num w:numId="19">
    <w:abstractNumId w:val="21"/>
  </w:num>
  <w:num w:numId="20">
    <w:abstractNumId w:val="19"/>
  </w:num>
  <w:num w:numId="21">
    <w:abstractNumId w:val="10"/>
  </w:num>
  <w:num w:numId="22">
    <w:abstractNumId w:val="25"/>
  </w:num>
  <w:num w:numId="23">
    <w:abstractNumId w:val="11"/>
  </w:num>
  <w:num w:numId="24">
    <w:abstractNumId w:val="8"/>
  </w:num>
  <w:num w:numId="25">
    <w:abstractNumId w:val="28"/>
  </w:num>
  <w:num w:numId="26">
    <w:abstractNumId w:val="1"/>
  </w:num>
  <w:num w:numId="27">
    <w:abstractNumId w:val="12"/>
  </w:num>
  <w:num w:numId="28">
    <w:abstractNumId w:val="64"/>
  </w:num>
  <w:num w:numId="29">
    <w:abstractNumId w:val="65"/>
  </w:num>
  <w:num w:numId="30">
    <w:abstractNumId w:val="18"/>
  </w:num>
  <w:num w:numId="31">
    <w:abstractNumId w:val="72"/>
  </w:num>
  <w:num w:numId="32">
    <w:abstractNumId w:val="43"/>
  </w:num>
  <w:num w:numId="33">
    <w:abstractNumId w:val="40"/>
  </w:num>
  <w:num w:numId="34">
    <w:abstractNumId w:val="70"/>
  </w:num>
  <w:num w:numId="35">
    <w:abstractNumId w:val="53"/>
  </w:num>
  <w:num w:numId="36">
    <w:abstractNumId w:val="33"/>
  </w:num>
  <w:num w:numId="37">
    <w:abstractNumId w:val="68"/>
  </w:num>
  <w:num w:numId="38">
    <w:abstractNumId w:val="50"/>
  </w:num>
  <w:num w:numId="39">
    <w:abstractNumId w:val="32"/>
  </w:num>
  <w:num w:numId="40">
    <w:abstractNumId w:val="14"/>
  </w:num>
  <w:num w:numId="41">
    <w:abstractNumId w:val="36"/>
  </w:num>
  <w:num w:numId="42">
    <w:abstractNumId w:val="60"/>
  </w:num>
  <w:num w:numId="43">
    <w:abstractNumId w:val="46"/>
  </w:num>
  <w:num w:numId="44">
    <w:abstractNumId w:val="51"/>
  </w:num>
  <w:num w:numId="45">
    <w:abstractNumId w:val="35"/>
  </w:num>
  <w:num w:numId="46">
    <w:abstractNumId w:val="9"/>
  </w:num>
  <w:num w:numId="47">
    <w:abstractNumId w:val="62"/>
  </w:num>
  <w:num w:numId="48">
    <w:abstractNumId w:val="39"/>
  </w:num>
  <w:num w:numId="49">
    <w:abstractNumId w:val="58"/>
  </w:num>
  <w:num w:numId="50">
    <w:abstractNumId w:val="73"/>
  </w:num>
  <w:num w:numId="51">
    <w:abstractNumId w:val="55"/>
  </w:num>
  <w:num w:numId="52">
    <w:abstractNumId w:val="52"/>
  </w:num>
  <w:num w:numId="53">
    <w:abstractNumId w:val="34"/>
  </w:num>
  <w:num w:numId="54">
    <w:abstractNumId w:val="41"/>
  </w:num>
  <w:num w:numId="55">
    <w:abstractNumId w:val="56"/>
  </w:num>
  <w:num w:numId="56">
    <w:abstractNumId w:val="49"/>
  </w:num>
  <w:num w:numId="57">
    <w:abstractNumId w:val="78"/>
  </w:num>
  <w:num w:numId="58">
    <w:abstractNumId w:val="61"/>
  </w:num>
  <w:num w:numId="59">
    <w:abstractNumId w:val="38"/>
  </w:num>
  <w:num w:numId="60">
    <w:abstractNumId w:val="30"/>
    <w:lvlOverride w:ilvl="0">
      <w:startOverride w:val="1"/>
    </w:lvlOverride>
  </w:num>
  <w:num w:numId="61">
    <w:abstractNumId w:val="26"/>
  </w:num>
  <w:num w:numId="62">
    <w:abstractNumId w:val="71"/>
  </w:num>
  <w:num w:numId="63">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num>
  <w:num w:numId="65">
    <w:abstractNumId w:val="7"/>
  </w:num>
  <w:num w:numId="66">
    <w:abstractNumId w:val="37"/>
  </w:num>
  <w:num w:numId="67">
    <w:abstractNumId w:val="16"/>
  </w:num>
  <w:num w:numId="68">
    <w:abstractNumId w:val="74"/>
  </w:num>
  <w:num w:numId="69">
    <w:abstractNumId w:val="76"/>
  </w:num>
  <w:num w:numId="70">
    <w:abstractNumId w:val="57"/>
  </w:num>
  <w:num w:numId="71">
    <w:abstractNumId w:val="45"/>
  </w:num>
  <w:num w:numId="72">
    <w:abstractNumId w:val="63"/>
  </w:num>
  <w:num w:numId="73">
    <w:abstractNumId w:val="67"/>
  </w:num>
  <w:num w:numId="74">
    <w:abstractNumId w:val="75"/>
  </w:num>
  <w:num w:numId="75">
    <w:abstractNumId w:val="5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E4396"/>
    <w:rsid w:val="00010320"/>
    <w:rsid w:val="00012C1B"/>
    <w:rsid w:val="00015BB9"/>
    <w:rsid w:val="0002388A"/>
    <w:rsid w:val="0002471C"/>
    <w:rsid w:val="00036BF6"/>
    <w:rsid w:val="00043A94"/>
    <w:rsid w:val="00050859"/>
    <w:rsid w:val="00061733"/>
    <w:rsid w:val="00066434"/>
    <w:rsid w:val="00073EDA"/>
    <w:rsid w:val="00074544"/>
    <w:rsid w:val="0007591A"/>
    <w:rsid w:val="00075D39"/>
    <w:rsid w:val="00080315"/>
    <w:rsid w:val="00080A11"/>
    <w:rsid w:val="00085B55"/>
    <w:rsid w:val="000940CB"/>
    <w:rsid w:val="00095B83"/>
    <w:rsid w:val="000A1E68"/>
    <w:rsid w:val="000A4B2D"/>
    <w:rsid w:val="000B1274"/>
    <w:rsid w:val="000C1949"/>
    <w:rsid w:val="000C68AE"/>
    <w:rsid w:val="000D5920"/>
    <w:rsid w:val="000E3897"/>
    <w:rsid w:val="000E3B2C"/>
    <w:rsid w:val="000F3E0A"/>
    <w:rsid w:val="00105B7C"/>
    <w:rsid w:val="00107307"/>
    <w:rsid w:val="00107B18"/>
    <w:rsid w:val="00110A53"/>
    <w:rsid w:val="00111B08"/>
    <w:rsid w:val="001124D5"/>
    <w:rsid w:val="00113B4B"/>
    <w:rsid w:val="001210F2"/>
    <w:rsid w:val="0012401D"/>
    <w:rsid w:val="0013058E"/>
    <w:rsid w:val="00143D24"/>
    <w:rsid w:val="001511D2"/>
    <w:rsid w:val="00155D03"/>
    <w:rsid w:val="00164574"/>
    <w:rsid w:val="00165EAF"/>
    <w:rsid w:val="001718FB"/>
    <w:rsid w:val="0017451B"/>
    <w:rsid w:val="00176B5B"/>
    <w:rsid w:val="00182555"/>
    <w:rsid w:val="00184AF7"/>
    <w:rsid w:val="00184B62"/>
    <w:rsid w:val="00192415"/>
    <w:rsid w:val="00194D91"/>
    <w:rsid w:val="001C0D6A"/>
    <w:rsid w:val="001E18D0"/>
    <w:rsid w:val="001F0470"/>
    <w:rsid w:val="001F399E"/>
    <w:rsid w:val="001F4C82"/>
    <w:rsid w:val="00201FA6"/>
    <w:rsid w:val="002022FA"/>
    <w:rsid w:val="00216992"/>
    <w:rsid w:val="00225622"/>
    <w:rsid w:val="00225E16"/>
    <w:rsid w:val="00227A45"/>
    <w:rsid w:val="00230F1E"/>
    <w:rsid w:val="002325D2"/>
    <w:rsid w:val="00244885"/>
    <w:rsid w:val="00244BBC"/>
    <w:rsid w:val="00246622"/>
    <w:rsid w:val="002527B4"/>
    <w:rsid w:val="002534D8"/>
    <w:rsid w:val="00262855"/>
    <w:rsid w:val="00264DA3"/>
    <w:rsid w:val="002765C1"/>
    <w:rsid w:val="00286B4A"/>
    <w:rsid w:val="00293163"/>
    <w:rsid w:val="002947BD"/>
    <w:rsid w:val="002960A6"/>
    <w:rsid w:val="00296F8E"/>
    <w:rsid w:val="002A6BF3"/>
    <w:rsid w:val="002B3C39"/>
    <w:rsid w:val="002C1377"/>
    <w:rsid w:val="002C360B"/>
    <w:rsid w:val="002C55B1"/>
    <w:rsid w:val="002C6F68"/>
    <w:rsid w:val="002D285D"/>
    <w:rsid w:val="002D74DB"/>
    <w:rsid w:val="002E6153"/>
    <w:rsid w:val="002F0561"/>
    <w:rsid w:val="002F64DF"/>
    <w:rsid w:val="00300515"/>
    <w:rsid w:val="00302E2D"/>
    <w:rsid w:val="003052E1"/>
    <w:rsid w:val="00306129"/>
    <w:rsid w:val="003064B5"/>
    <w:rsid w:val="003128A8"/>
    <w:rsid w:val="00312DA1"/>
    <w:rsid w:val="00316705"/>
    <w:rsid w:val="00323F6F"/>
    <w:rsid w:val="00326DE5"/>
    <w:rsid w:val="0033156E"/>
    <w:rsid w:val="00332C72"/>
    <w:rsid w:val="003344DE"/>
    <w:rsid w:val="00334677"/>
    <w:rsid w:val="00335274"/>
    <w:rsid w:val="00352D4D"/>
    <w:rsid w:val="0035367E"/>
    <w:rsid w:val="003551F9"/>
    <w:rsid w:val="003563EA"/>
    <w:rsid w:val="00356FF6"/>
    <w:rsid w:val="00367B59"/>
    <w:rsid w:val="00370016"/>
    <w:rsid w:val="00380895"/>
    <w:rsid w:val="00386A72"/>
    <w:rsid w:val="00387509"/>
    <w:rsid w:val="0038763C"/>
    <w:rsid w:val="00387E4C"/>
    <w:rsid w:val="00391FC3"/>
    <w:rsid w:val="0039302C"/>
    <w:rsid w:val="00394CC0"/>
    <w:rsid w:val="003956CF"/>
    <w:rsid w:val="00397E36"/>
    <w:rsid w:val="003B3B87"/>
    <w:rsid w:val="003B5F90"/>
    <w:rsid w:val="003B6D6C"/>
    <w:rsid w:val="003C7C17"/>
    <w:rsid w:val="003D2FD2"/>
    <w:rsid w:val="003E006B"/>
    <w:rsid w:val="003E74C6"/>
    <w:rsid w:val="003F29B9"/>
    <w:rsid w:val="003F3ECA"/>
    <w:rsid w:val="003F5B17"/>
    <w:rsid w:val="00404B75"/>
    <w:rsid w:val="004063D8"/>
    <w:rsid w:val="004122C8"/>
    <w:rsid w:val="0041269A"/>
    <w:rsid w:val="0041339F"/>
    <w:rsid w:val="00415144"/>
    <w:rsid w:val="00415B7D"/>
    <w:rsid w:val="00423506"/>
    <w:rsid w:val="00433203"/>
    <w:rsid w:val="004343C0"/>
    <w:rsid w:val="00443D19"/>
    <w:rsid w:val="004564C8"/>
    <w:rsid w:val="00465EB8"/>
    <w:rsid w:val="004722E3"/>
    <w:rsid w:val="00494608"/>
    <w:rsid w:val="00495A30"/>
    <w:rsid w:val="00496047"/>
    <w:rsid w:val="004A4FA3"/>
    <w:rsid w:val="004A7E5C"/>
    <w:rsid w:val="004B4BFD"/>
    <w:rsid w:val="004B51F2"/>
    <w:rsid w:val="004B566F"/>
    <w:rsid w:val="004D41BE"/>
    <w:rsid w:val="004D52BE"/>
    <w:rsid w:val="004E008D"/>
    <w:rsid w:val="004E7AE0"/>
    <w:rsid w:val="004F5488"/>
    <w:rsid w:val="005206D6"/>
    <w:rsid w:val="005366D1"/>
    <w:rsid w:val="00544C66"/>
    <w:rsid w:val="00547EF7"/>
    <w:rsid w:val="0055192C"/>
    <w:rsid w:val="005571CC"/>
    <w:rsid w:val="00564E6C"/>
    <w:rsid w:val="00575420"/>
    <w:rsid w:val="00580E91"/>
    <w:rsid w:val="0058252B"/>
    <w:rsid w:val="005847DA"/>
    <w:rsid w:val="00590825"/>
    <w:rsid w:val="00594730"/>
    <w:rsid w:val="005A12D0"/>
    <w:rsid w:val="005B0FE1"/>
    <w:rsid w:val="005B1D2E"/>
    <w:rsid w:val="005B6A46"/>
    <w:rsid w:val="005C012F"/>
    <w:rsid w:val="005D36E6"/>
    <w:rsid w:val="005D4DA4"/>
    <w:rsid w:val="005D5C09"/>
    <w:rsid w:val="005E2163"/>
    <w:rsid w:val="005E2C1F"/>
    <w:rsid w:val="005F0068"/>
    <w:rsid w:val="005F1286"/>
    <w:rsid w:val="005F1C42"/>
    <w:rsid w:val="005F27D4"/>
    <w:rsid w:val="0060363F"/>
    <w:rsid w:val="00611FB9"/>
    <w:rsid w:val="00613DF6"/>
    <w:rsid w:val="0061435D"/>
    <w:rsid w:val="006246AC"/>
    <w:rsid w:val="00626CDF"/>
    <w:rsid w:val="00636BB5"/>
    <w:rsid w:val="00643089"/>
    <w:rsid w:val="00644C4E"/>
    <w:rsid w:val="0065393C"/>
    <w:rsid w:val="00653B65"/>
    <w:rsid w:val="00654988"/>
    <w:rsid w:val="00662F80"/>
    <w:rsid w:val="0066416F"/>
    <w:rsid w:val="0068310A"/>
    <w:rsid w:val="006831F5"/>
    <w:rsid w:val="0068320F"/>
    <w:rsid w:val="0069502E"/>
    <w:rsid w:val="006A2A17"/>
    <w:rsid w:val="006A2C22"/>
    <w:rsid w:val="006B404C"/>
    <w:rsid w:val="006B5DD1"/>
    <w:rsid w:val="006B6C9A"/>
    <w:rsid w:val="006B7664"/>
    <w:rsid w:val="006D124A"/>
    <w:rsid w:val="006D2487"/>
    <w:rsid w:val="006D5B4F"/>
    <w:rsid w:val="006E2461"/>
    <w:rsid w:val="006E5D4B"/>
    <w:rsid w:val="006F0537"/>
    <w:rsid w:val="006F5F15"/>
    <w:rsid w:val="007043AF"/>
    <w:rsid w:val="00711294"/>
    <w:rsid w:val="007306EA"/>
    <w:rsid w:val="00745EF9"/>
    <w:rsid w:val="00746FD6"/>
    <w:rsid w:val="00747085"/>
    <w:rsid w:val="00747F05"/>
    <w:rsid w:val="007530EE"/>
    <w:rsid w:val="007563D2"/>
    <w:rsid w:val="00756A1E"/>
    <w:rsid w:val="0075781C"/>
    <w:rsid w:val="007661B0"/>
    <w:rsid w:val="0077101A"/>
    <w:rsid w:val="00771866"/>
    <w:rsid w:val="00787D4D"/>
    <w:rsid w:val="00790369"/>
    <w:rsid w:val="007929CA"/>
    <w:rsid w:val="007A1AA8"/>
    <w:rsid w:val="007A66F9"/>
    <w:rsid w:val="007B3A3C"/>
    <w:rsid w:val="007C1FA2"/>
    <w:rsid w:val="007C5923"/>
    <w:rsid w:val="007D40DE"/>
    <w:rsid w:val="007D4758"/>
    <w:rsid w:val="007D5FF7"/>
    <w:rsid w:val="007E4396"/>
    <w:rsid w:val="007F0FF6"/>
    <w:rsid w:val="007F6201"/>
    <w:rsid w:val="00813973"/>
    <w:rsid w:val="00813B49"/>
    <w:rsid w:val="0082211E"/>
    <w:rsid w:val="008332B0"/>
    <w:rsid w:val="00847134"/>
    <w:rsid w:val="00852275"/>
    <w:rsid w:val="00856D2F"/>
    <w:rsid w:val="00867CA3"/>
    <w:rsid w:val="00875A2E"/>
    <w:rsid w:val="008802D3"/>
    <w:rsid w:val="00880549"/>
    <w:rsid w:val="0088701F"/>
    <w:rsid w:val="00887306"/>
    <w:rsid w:val="00890BF4"/>
    <w:rsid w:val="008A6CD5"/>
    <w:rsid w:val="008A74A9"/>
    <w:rsid w:val="008B100F"/>
    <w:rsid w:val="008B62AC"/>
    <w:rsid w:val="008B6F59"/>
    <w:rsid w:val="008C2132"/>
    <w:rsid w:val="008C529C"/>
    <w:rsid w:val="008C61B8"/>
    <w:rsid w:val="008D0FE7"/>
    <w:rsid w:val="008D2F8D"/>
    <w:rsid w:val="008D363C"/>
    <w:rsid w:val="008D7568"/>
    <w:rsid w:val="008E371A"/>
    <w:rsid w:val="009032C1"/>
    <w:rsid w:val="00904B80"/>
    <w:rsid w:val="009144C3"/>
    <w:rsid w:val="00932A2A"/>
    <w:rsid w:val="009405FC"/>
    <w:rsid w:val="00961282"/>
    <w:rsid w:val="00963ED2"/>
    <w:rsid w:val="00981E65"/>
    <w:rsid w:val="009851F1"/>
    <w:rsid w:val="00985665"/>
    <w:rsid w:val="009915E1"/>
    <w:rsid w:val="009970BD"/>
    <w:rsid w:val="009A42E8"/>
    <w:rsid w:val="009A620B"/>
    <w:rsid w:val="009B01AD"/>
    <w:rsid w:val="009B0C7C"/>
    <w:rsid w:val="009B1C63"/>
    <w:rsid w:val="009B42E4"/>
    <w:rsid w:val="009B73AA"/>
    <w:rsid w:val="009C0428"/>
    <w:rsid w:val="009C1365"/>
    <w:rsid w:val="009C2577"/>
    <w:rsid w:val="009C529B"/>
    <w:rsid w:val="009D0C0A"/>
    <w:rsid w:val="009D126B"/>
    <w:rsid w:val="009D759B"/>
    <w:rsid w:val="009E007D"/>
    <w:rsid w:val="009F07C7"/>
    <w:rsid w:val="009F60F8"/>
    <w:rsid w:val="00A0576F"/>
    <w:rsid w:val="00A2130F"/>
    <w:rsid w:val="00A23D74"/>
    <w:rsid w:val="00A267B1"/>
    <w:rsid w:val="00A47A97"/>
    <w:rsid w:val="00A56426"/>
    <w:rsid w:val="00A667F1"/>
    <w:rsid w:val="00A67DF6"/>
    <w:rsid w:val="00A70D9D"/>
    <w:rsid w:val="00A72FF6"/>
    <w:rsid w:val="00A76656"/>
    <w:rsid w:val="00A8517D"/>
    <w:rsid w:val="00A870DA"/>
    <w:rsid w:val="00A87989"/>
    <w:rsid w:val="00A96C01"/>
    <w:rsid w:val="00AA1859"/>
    <w:rsid w:val="00AA216D"/>
    <w:rsid w:val="00AB7FC1"/>
    <w:rsid w:val="00AF2602"/>
    <w:rsid w:val="00B00652"/>
    <w:rsid w:val="00B046AA"/>
    <w:rsid w:val="00B05B7D"/>
    <w:rsid w:val="00B10854"/>
    <w:rsid w:val="00B20FF6"/>
    <w:rsid w:val="00B22440"/>
    <w:rsid w:val="00B23190"/>
    <w:rsid w:val="00B27039"/>
    <w:rsid w:val="00B30B97"/>
    <w:rsid w:val="00B33431"/>
    <w:rsid w:val="00B45350"/>
    <w:rsid w:val="00B624FA"/>
    <w:rsid w:val="00B73436"/>
    <w:rsid w:val="00B836B4"/>
    <w:rsid w:val="00B91F63"/>
    <w:rsid w:val="00B94EA2"/>
    <w:rsid w:val="00B95E95"/>
    <w:rsid w:val="00B9605E"/>
    <w:rsid w:val="00BA5675"/>
    <w:rsid w:val="00BB2B69"/>
    <w:rsid w:val="00BB7D79"/>
    <w:rsid w:val="00BD3CA1"/>
    <w:rsid w:val="00BE1AE7"/>
    <w:rsid w:val="00BF6800"/>
    <w:rsid w:val="00C00E2A"/>
    <w:rsid w:val="00C07606"/>
    <w:rsid w:val="00C10118"/>
    <w:rsid w:val="00C11264"/>
    <w:rsid w:val="00C14B81"/>
    <w:rsid w:val="00C2390E"/>
    <w:rsid w:val="00C2417E"/>
    <w:rsid w:val="00C24363"/>
    <w:rsid w:val="00C32EC9"/>
    <w:rsid w:val="00C42781"/>
    <w:rsid w:val="00C57B78"/>
    <w:rsid w:val="00C60D80"/>
    <w:rsid w:val="00C67F42"/>
    <w:rsid w:val="00C70A4C"/>
    <w:rsid w:val="00C90810"/>
    <w:rsid w:val="00C96F1A"/>
    <w:rsid w:val="00C97C07"/>
    <w:rsid w:val="00CA1FFC"/>
    <w:rsid w:val="00CA6422"/>
    <w:rsid w:val="00CA7C92"/>
    <w:rsid w:val="00CB3305"/>
    <w:rsid w:val="00CC2773"/>
    <w:rsid w:val="00CC2AF2"/>
    <w:rsid w:val="00CC41BF"/>
    <w:rsid w:val="00CE34C6"/>
    <w:rsid w:val="00CE4549"/>
    <w:rsid w:val="00CE7223"/>
    <w:rsid w:val="00CF16F9"/>
    <w:rsid w:val="00CF45C8"/>
    <w:rsid w:val="00CF740F"/>
    <w:rsid w:val="00D05AF8"/>
    <w:rsid w:val="00D070CF"/>
    <w:rsid w:val="00D327EC"/>
    <w:rsid w:val="00D34409"/>
    <w:rsid w:val="00D42B93"/>
    <w:rsid w:val="00D47444"/>
    <w:rsid w:val="00D60220"/>
    <w:rsid w:val="00D70C34"/>
    <w:rsid w:val="00D73249"/>
    <w:rsid w:val="00D81C32"/>
    <w:rsid w:val="00D82483"/>
    <w:rsid w:val="00D82C8B"/>
    <w:rsid w:val="00D87398"/>
    <w:rsid w:val="00D93255"/>
    <w:rsid w:val="00D93446"/>
    <w:rsid w:val="00D9514B"/>
    <w:rsid w:val="00DA0F80"/>
    <w:rsid w:val="00DB61EF"/>
    <w:rsid w:val="00DB72E7"/>
    <w:rsid w:val="00DB7762"/>
    <w:rsid w:val="00DC2ACF"/>
    <w:rsid w:val="00DC4DC9"/>
    <w:rsid w:val="00DE0B2F"/>
    <w:rsid w:val="00DF2E39"/>
    <w:rsid w:val="00DF7144"/>
    <w:rsid w:val="00E00C5D"/>
    <w:rsid w:val="00E02930"/>
    <w:rsid w:val="00E02951"/>
    <w:rsid w:val="00E168BD"/>
    <w:rsid w:val="00E22D75"/>
    <w:rsid w:val="00E279DF"/>
    <w:rsid w:val="00E31B3A"/>
    <w:rsid w:val="00E34694"/>
    <w:rsid w:val="00E34C3E"/>
    <w:rsid w:val="00E367DB"/>
    <w:rsid w:val="00E371C3"/>
    <w:rsid w:val="00E43CA8"/>
    <w:rsid w:val="00E47912"/>
    <w:rsid w:val="00E47AAE"/>
    <w:rsid w:val="00E50CED"/>
    <w:rsid w:val="00E52334"/>
    <w:rsid w:val="00E56F0B"/>
    <w:rsid w:val="00E604AB"/>
    <w:rsid w:val="00E6193F"/>
    <w:rsid w:val="00E66598"/>
    <w:rsid w:val="00E74B5A"/>
    <w:rsid w:val="00E778CC"/>
    <w:rsid w:val="00E84862"/>
    <w:rsid w:val="00E849FF"/>
    <w:rsid w:val="00E84A63"/>
    <w:rsid w:val="00EA04C8"/>
    <w:rsid w:val="00EA123A"/>
    <w:rsid w:val="00EA19D3"/>
    <w:rsid w:val="00EA4853"/>
    <w:rsid w:val="00EA62C9"/>
    <w:rsid w:val="00EC0B6D"/>
    <w:rsid w:val="00EC3610"/>
    <w:rsid w:val="00EC363F"/>
    <w:rsid w:val="00EC6576"/>
    <w:rsid w:val="00ED2506"/>
    <w:rsid w:val="00ED532D"/>
    <w:rsid w:val="00ED6CD6"/>
    <w:rsid w:val="00ED708B"/>
    <w:rsid w:val="00EE2680"/>
    <w:rsid w:val="00EE64FA"/>
    <w:rsid w:val="00EE7BB5"/>
    <w:rsid w:val="00EF2E95"/>
    <w:rsid w:val="00EF314A"/>
    <w:rsid w:val="00EF65B9"/>
    <w:rsid w:val="00F06201"/>
    <w:rsid w:val="00F14DFD"/>
    <w:rsid w:val="00F15CB1"/>
    <w:rsid w:val="00F16D61"/>
    <w:rsid w:val="00F23F7D"/>
    <w:rsid w:val="00F24BA0"/>
    <w:rsid w:val="00F27218"/>
    <w:rsid w:val="00F37CE9"/>
    <w:rsid w:val="00F532EC"/>
    <w:rsid w:val="00F533B9"/>
    <w:rsid w:val="00F5779E"/>
    <w:rsid w:val="00F61714"/>
    <w:rsid w:val="00F646D5"/>
    <w:rsid w:val="00F81AFF"/>
    <w:rsid w:val="00F84E66"/>
    <w:rsid w:val="00F86170"/>
    <w:rsid w:val="00F92423"/>
    <w:rsid w:val="00FA1CB7"/>
    <w:rsid w:val="00FB003F"/>
    <w:rsid w:val="00FB5637"/>
    <w:rsid w:val="00FC050F"/>
    <w:rsid w:val="00FC473A"/>
    <w:rsid w:val="00FD1A3A"/>
    <w:rsid w:val="00FD1FCA"/>
    <w:rsid w:val="00FE058D"/>
    <w:rsid w:val="00FE1FFB"/>
    <w:rsid w:val="00FE20B5"/>
    <w:rsid w:val="00FE3507"/>
    <w:rsid w:val="00FF31E8"/>
    <w:rsid w:val="00FF36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80B2A"/>
  <w15:docId w15:val="{BD83B0D1-79E2-448C-8A74-BF0CAD7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52B"/>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7C5923"/>
    <w:pPr>
      <w:keepNext/>
      <w:spacing w:before="240" w:after="60"/>
      <w:outlineLvl w:val="0"/>
    </w:pPr>
    <w:rPr>
      <w:rFonts w:ascii="Arial" w:eastAsia="Calibri" w:hAnsi="Arial"/>
      <w:b/>
      <w:bCs/>
      <w:kern w:val="32"/>
      <w:sz w:val="32"/>
      <w:szCs w:val="32"/>
    </w:rPr>
  </w:style>
  <w:style w:type="paragraph" w:styleId="Nagwek2">
    <w:name w:val="heading 2"/>
    <w:basedOn w:val="Normalny"/>
    <w:next w:val="Normalny"/>
    <w:link w:val="Nagwek2Znak"/>
    <w:uiPriority w:val="99"/>
    <w:qFormat/>
    <w:rsid w:val="007C5923"/>
    <w:pPr>
      <w:keepNext/>
      <w:outlineLvl w:val="1"/>
    </w:pPr>
    <w:rPr>
      <w:rFonts w:ascii="Bookman Old Style" w:eastAsia="Calibri" w:hAnsi="Bookman Old Style"/>
      <w:b/>
      <w:sz w:val="20"/>
      <w:szCs w:val="20"/>
    </w:rPr>
  </w:style>
  <w:style w:type="paragraph" w:styleId="Nagwek3">
    <w:name w:val="heading 3"/>
    <w:basedOn w:val="Normalny"/>
    <w:next w:val="Normalny"/>
    <w:link w:val="Nagwek3Znak"/>
    <w:uiPriority w:val="99"/>
    <w:qFormat/>
    <w:rsid w:val="007C5923"/>
    <w:pPr>
      <w:keepNext/>
      <w:spacing w:before="240" w:after="60"/>
      <w:outlineLvl w:val="2"/>
    </w:pPr>
    <w:rPr>
      <w:rFonts w:ascii="Arial" w:eastAsia="Calibri" w:hAnsi="Arial"/>
      <w:b/>
      <w:bCs/>
      <w:sz w:val="26"/>
      <w:szCs w:val="26"/>
    </w:rPr>
  </w:style>
  <w:style w:type="paragraph" w:styleId="Nagwek4">
    <w:name w:val="heading 4"/>
    <w:basedOn w:val="Normalny"/>
    <w:next w:val="Normalny"/>
    <w:link w:val="Nagwek4Znak"/>
    <w:uiPriority w:val="99"/>
    <w:qFormat/>
    <w:rsid w:val="007C5923"/>
    <w:pPr>
      <w:keepNext/>
      <w:widowControl w:val="0"/>
      <w:overflowPunct w:val="0"/>
      <w:autoSpaceDE w:val="0"/>
      <w:autoSpaceDN w:val="0"/>
      <w:adjustRightInd w:val="0"/>
      <w:spacing w:line="259" w:lineRule="atLeast"/>
      <w:ind w:left="432" w:right="72" w:hanging="432"/>
      <w:jc w:val="right"/>
      <w:outlineLvl w:val="3"/>
    </w:pPr>
    <w:rPr>
      <w:rFonts w:eastAsia="Calibri"/>
      <w:b/>
      <w:sz w:val="20"/>
      <w:szCs w:val="20"/>
    </w:rPr>
  </w:style>
  <w:style w:type="paragraph" w:styleId="Nagwek5">
    <w:name w:val="heading 5"/>
    <w:basedOn w:val="Normalny"/>
    <w:next w:val="Normalny"/>
    <w:link w:val="Nagwek5Znak"/>
    <w:uiPriority w:val="99"/>
    <w:qFormat/>
    <w:rsid w:val="007C5923"/>
    <w:pPr>
      <w:keepNext/>
      <w:outlineLvl w:val="4"/>
    </w:pPr>
    <w:rPr>
      <w:rFonts w:ascii="Arial" w:eastAsia="Calibri" w:hAnsi="Arial"/>
      <w:b/>
      <w:sz w:val="20"/>
      <w:szCs w:val="20"/>
    </w:rPr>
  </w:style>
  <w:style w:type="paragraph" w:styleId="Nagwek6">
    <w:name w:val="heading 6"/>
    <w:basedOn w:val="Normalny"/>
    <w:next w:val="Normalny"/>
    <w:link w:val="Nagwek6Znak"/>
    <w:uiPriority w:val="99"/>
    <w:qFormat/>
    <w:rsid w:val="007C5923"/>
    <w:pPr>
      <w:keepNext/>
      <w:jc w:val="center"/>
      <w:outlineLvl w:val="5"/>
    </w:pPr>
    <w:rPr>
      <w:rFonts w:eastAsia="Calibri"/>
      <w:b/>
      <w:i/>
      <w:color w:val="000000"/>
      <w:u w:val="single"/>
    </w:rPr>
  </w:style>
  <w:style w:type="paragraph" w:styleId="Nagwek7">
    <w:name w:val="heading 7"/>
    <w:basedOn w:val="Normalny"/>
    <w:next w:val="Normalny"/>
    <w:link w:val="Nagwek7Znak"/>
    <w:uiPriority w:val="99"/>
    <w:qFormat/>
    <w:rsid w:val="007C5923"/>
    <w:pPr>
      <w:spacing w:before="240" w:after="60"/>
      <w:outlineLvl w:val="6"/>
    </w:pPr>
    <w:rPr>
      <w:rFonts w:eastAsia="Calibri"/>
    </w:rPr>
  </w:style>
  <w:style w:type="paragraph" w:styleId="Nagwek8">
    <w:name w:val="heading 8"/>
    <w:basedOn w:val="Normalny"/>
    <w:next w:val="Normalny"/>
    <w:link w:val="Nagwek8Znak"/>
    <w:uiPriority w:val="99"/>
    <w:qFormat/>
    <w:rsid w:val="007C5923"/>
    <w:pPr>
      <w:keepNext/>
      <w:jc w:val="both"/>
      <w:outlineLvl w:val="7"/>
    </w:pPr>
    <w:rPr>
      <w:rFonts w:eastAsia="Calibri"/>
      <w:b/>
      <w:i/>
    </w:rPr>
  </w:style>
  <w:style w:type="paragraph" w:styleId="Nagwek9">
    <w:name w:val="heading 9"/>
    <w:basedOn w:val="Normalny"/>
    <w:next w:val="Normalny"/>
    <w:link w:val="Nagwek9Znak"/>
    <w:uiPriority w:val="99"/>
    <w:qFormat/>
    <w:rsid w:val="007C5923"/>
    <w:pPr>
      <w:keepNext/>
      <w:numPr>
        <w:numId w:val="1"/>
      </w:numPr>
      <w:outlineLvl w:val="8"/>
    </w:pPr>
    <w:rPr>
      <w:rFonts w:ascii="Arial" w:eastAsia="Calibri" w:hAnsi="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C5923"/>
    <w:rPr>
      <w:rFonts w:ascii="Arial" w:hAnsi="Arial"/>
      <w:b/>
      <w:kern w:val="32"/>
      <w:sz w:val="32"/>
      <w:lang w:eastAsia="pl-PL"/>
    </w:rPr>
  </w:style>
  <w:style w:type="character" w:customStyle="1" w:styleId="Nagwek2Znak">
    <w:name w:val="Nagłówek 2 Znak"/>
    <w:link w:val="Nagwek2"/>
    <w:uiPriority w:val="99"/>
    <w:locked/>
    <w:rsid w:val="007C5923"/>
    <w:rPr>
      <w:rFonts w:ascii="Bookman Old Style" w:hAnsi="Bookman Old Style"/>
      <w:b/>
      <w:sz w:val="20"/>
      <w:lang w:eastAsia="pl-PL"/>
    </w:rPr>
  </w:style>
  <w:style w:type="character" w:customStyle="1" w:styleId="Nagwek3Znak">
    <w:name w:val="Nagłówek 3 Znak"/>
    <w:link w:val="Nagwek3"/>
    <w:uiPriority w:val="99"/>
    <w:locked/>
    <w:rsid w:val="007C5923"/>
    <w:rPr>
      <w:rFonts w:ascii="Arial" w:hAnsi="Arial"/>
      <w:b/>
      <w:sz w:val="26"/>
      <w:lang w:eastAsia="pl-PL"/>
    </w:rPr>
  </w:style>
  <w:style w:type="character" w:customStyle="1" w:styleId="Nagwek4Znak">
    <w:name w:val="Nagłówek 4 Znak"/>
    <w:link w:val="Nagwek4"/>
    <w:uiPriority w:val="99"/>
    <w:locked/>
    <w:rsid w:val="007C5923"/>
    <w:rPr>
      <w:rFonts w:ascii="Times New Roman" w:hAnsi="Times New Roman"/>
      <w:b/>
      <w:sz w:val="20"/>
      <w:lang w:eastAsia="pl-PL"/>
    </w:rPr>
  </w:style>
  <w:style w:type="character" w:customStyle="1" w:styleId="Nagwek5Znak">
    <w:name w:val="Nagłówek 5 Znak"/>
    <w:link w:val="Nagwek5"/>
    <w:uiPriority w:val="99"/>
    <w:locked/>
    <w:rsid w:val="007C5923"/>
    <w:rPr>
      <w:rFonts w:ascii="Arial" w:hAnsi="Arial"/>
      <w:b/>
      <w:sz w:val="20"/>
      <w:lang w:eastAsia="pl-PL"/>
    </w:rPr>
  </w:style>
  <w:style w:type="character" w:customStyle="1" w:styleId="Nagwek6Znak">
    <w:name w:val="Nagłówek 6 Znak"/>
    <w:link w:val="Nagwek6"/>
    <w:uiPriority w:val="99"/>
    <w:locked/>
    <w:rsid w:val="007C5923"/>
    <w:rPr>
      <w:rFonts w:ascii="Times New Roman" w:hAnsi="Times New Roman"/>
      <w:b/>
      <w:i/>
      <w:color w:val="000000"/>
      <w:sz w:val="24"/>
      <w:u w:val="single"/>
      <w:lang w:eastAsia="pl-PL"/>
    </w:rPr>
  </w:style>
  <w:style w:type="character" w:customStyle="1" w:styleId="Nagwek7Znak">
    <w:name w:val="Nagłówek 7 Znak"/>
    <w:link w:val="Nagwek7"/>
    <w:uiPriority w:val="99"/>
    <w:locked/>
    <w:rsid w:val="007C5923"/>
    <w:rPr>
      <w:rFonts w:ascii="Times New Roman" w:hAnsi="Times New Roman"/>
      <w:sz w:val="24"/>
      <w:lang w:eastAsia="pl-PL"/>
    </w:rPr>
  </w:style>
  <w:style w:type="character" w:customStyle="1" w:styleId="Nagwek8Znak">
    <w:name w:val="Nagłówek 8 Znak"/>
    <w:link w:val="Nagwek8"/>
    <w:uiPriority w:val="99"/>
    <w:locked/>
    <w:rsid w:val="007C5923"/>
    <w:rPr>
      <w:rFonts w:ascii="Times New Roman" w:hAnsi="Times New Roman"/>
      <w:b/>
      <w:i/>
      <w:sz w:val="24"/>
      <w:lang w:eastAsia="pl-PL"/>
    </w:rPr>
  </w:style>
  <w:style w:type="character" w:customStyle="1" w:styleId="Nagwek9Znak">
    <w:name w:val="Nagłówek 9 Znak"/>
    <w:link w:val="Nagwek9"/>
    <w:uiPriority w:val="99"/>
    <w:locked/>
    <w:rsid w:val="007C5923"/>
    <w:rPr>
      <w:rFonts w:ascii="Arial" w:hAnsi="Arial"/>
      <w:b/>
    </w:rPr>
  </w:style>
  <w:style w:type="paragraph" w:customStyle="1" w:styleId="ZnakZnak4">
    <w:name w:val="Znak Znak4"/>
    <w:basedOn w:val="Normalny"/>
    <w:uiPriority w:val="99"/>
    <w:rsid w:val="007C5923"/>
  </w:style>
  <w:style w:type="character" w:styleId="Hipercze">
    <w:name w:val="Hyperlink"/>
    <w:uiPriority w:val="99"/>
    <w:rsid w:val="007C5923"/>
    <w:rPr>
      <w:rFonts w:cs="Times New Roman"/>
      <w:color w:val="0000FF"/>
      <w:u w:val="single"/>
    </w:rPr>
  </w:style>
  <w:style w:type="paragraph" w:styleId="NormalnyWeb">
    <w:name w:val="Normal (Web)"/>
    <w:basedOn w:val="Normalny"/>
    <w:uiPriority w:val="99"/>
    <w:rsid w:val="007C5923"/>
    <w:pPr>
      <w:spacing w:before="100" w:after="100"/>
      <w:jc w:val="both"/>
    </w:pPr>
    <w:rPr>
      <w:rFonts w:ascii="Arial Unicode MS" w:eastAsia="Calibri" w:hAnsi="Arial Unicode MS"/>
      <w:sz w:val="20"/>
      <w:lang w:val="en-US"/>
    </w:rPr>
  </w:style>
  <w:style w:type="paragraph" w:styleId="Tekstprzypisudolnego">
    <w:name w:val="footnote text"/>
    <w:basedOn w:val="Normalny"/>
    <w:link w:val="TekstprzypisudolnegoZnak"/>
    <w:rsid w:val="007C5923"/>
    <w:rPr>
      <w:rFonts w:eastAsia="Calibri"/>
    </w:rPr>
  </w:style>
  <w:style w:type="character" w:customStyle="1" w:styleId="TekstprzypisudolnegoZnak">
    <w:name w:val="Tekst przypisu dolnego Znak"/>
    <w:link w:val="Tekstprzypisudolnego"/>
    <w:locked/>
    <w:rsid w:val="007C5923"/>
    <w:rPr>
      <w:rFonts w:ascii="Times New Roman" w:hAnsi="Times New Roman"/>
      <w:sz w:val="24"/>
      <w:lang w:eastAsia="pl-PL"/>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7C5923"/>
    <w:rPr>
      <w:rFonts w:eastAsia="Calibri"/>
      <w:sz w:val="20"/>
      <w:szCs w:val="20"/>
    </w:rPr>
  </w:style>
  <w:style w:type="character" w:customStyle="1" w:styleId="CommentTextChar">
    <w:name w:val="Comment Text Char"/>
    <w:aliases w:val="Znak Znak Znak Char,Tekst komentarza1 Char,Znak1 Char,Tekst podstawowy 31 Znak Char,Znak Znak1 Char,Tekst podstawowy 31 Znak Znak Char,Tekst podstawowy 31 Char,Znak Znak Znak Znak Znak Char"/>
    <w:uiPriority w:val="99"/>
    <w:semiHidden/>
    <w:rsid w:val="00D73249"/>
    <w:rPr>
      <w:rFonts w:ascii="Times New Roman" w:hAnsi="Times New Roman"/>
      <w:sz w:val="20"/>
    </w:rPr>
  </w:style>
  <w:style w:type="character" w:customStyle="1" w:styleId="TekstkomentarzaZnak">
    <w:name w:val="Tekst komentarza Znak"/>
    <w:aliases w:val="Znak Znak Znak Znak2,Tekst komentarza1 Znak,Znak1 Znak,Tekst podstawowy 31 Znak Znak1,Znak Znak1 Znak,Tekst podstawowy 31 Znak Znak Znak,Tekst podstawowy 31 Znak1,Znak Znak Znak Znak Znak Znak"/>
    <w:link w:val="Tekstkomentarza"/>
    <w:locked/>
    <w:rsid w:val="007C5923"/>
    <w:rPr>
      <w:rFonts w:ascii="Times New Roman" w:hAnsi="Times New Roman"/>
      <w:sz w:val="20"/>
      <w:lang w:eastAsia="pl-PL"/>
    </w:rPr>
  </w:style>
  <w:style w:type="paragraph" w:styleId="Stopka">
    <w:name w:val="footer"/>
    <w:basedOn w:val="Normalny"/>
    <w:link w:val="StopkaZnak"/>
    <w:uiPriority w:val="99"/>
    <w:rsid w:val="007C5923"/>
    <w:pPr>
      <w:tabs>
        <w:tab w:val="center" w:pos="4536"/>
        <w:tab w:val="right" w:pos="9072"/>
      </w:tabs>
    </w:pPr>
    <w:rPr>
      <w:rFonts w:eastAsia="Calibri"/>
      <w:sz w:val="20"/>
      <w:szCs w:val="20"/>
    </w:rPr>
  </w:style>
  <w:style w:type="character" w:customStyle="1" w:styleId="StopkaZnak">
    <w:name w:val="Stopka Znak"/>
    <w:link w:val="Stopka"/>
    <w:uiPriority w:val="99"/>
    <w:locked/>
    <w:rsid w:val="007C5923"/>
    <w:rPr>
      <w:rFonts w:ascii="Times New Roman" w:hAnsi="Times New Roman"/>
      <w:sz w:val="20"/>
      <w:lang w:eastAsia="pl-PL"/>
    </w:rPr>
  </w:style>
  <w:style w:type="paragraph" w:styleId="Tytu">
    <w:name w:val="Title"/>
    <w:basedOn w:val="Normalny"/>
    <w:link w:val="TytuZnak"/>
    <w:uiPriority w:val="99"/>
    <w:qFormat/>
    <w:rsid w:val="007C5923"/>
    <w:pPr>
      <w:jc w:val="center"/>
      <w:outlineLvl w:val="0"/>
    </w:pPr>
    <w:rPr>
      <w:rFonts w:eastAsia="Calibri"/>
      <w:b/>
      <w:kern w:val="28"/>
    </w:rPr>
  </w:style>
  <w:style w:type="character" w:customStyle="1" w:styleId="TytuZnak">
    <w:name w:val="Tytuł Znak"/>
    <w:link w:val="Tytu"/>
    <w:uiPriority w:val="99"/>
    <w:locked/>
    <w:rsid w:val="007C5923"/>
    <w:rPr>
      <w:rFonts w:ascii="Times New Roman" w:hAnsi="Times New Roman"/>
      <w:b/>
      <w:kern w:val="28"/>
      <w:sz w:val="24"/>
      <w:lang w:eastAsia="pl-PL"/>
    </w:rPr>
  </w:style>
  <w:style w:type="paragraph" w:styleId="Tekstpodstawowy">
    <w:name w:val="Body Text"/>
    <w:basedOn w:val="Normalny"/>
    <w:link w:val="TekstpodstawowyZnak"/>
    <w:uiPriority w:val="99"/>
    <w:rsid w:val="007C5923"/>
    <w:pPr>
      <w:jc w:val="both"/>
    </w:pPr>
    <w:rPr>
      <w:rFonts w:eastAsia="Calibri"/>
      <w:sz w:val="20"/>
      <w:szCs w:val="20"/>
    </w:rPr>
  </w:style>
  <w:style w:type="character" w:customStyle="1" w:styleId="TekstpodstawowyZnak">
    <w:name w:val="Tekst podstawowy Znak"/>
    <w:link w:val="Tekstpodstawowy"/>
    <w:uiPriority w:val="99"/>
    <w:locked/>
    <w:rsid w:val="007C5923"/>
    <w:rPr>
      <w:rFonts w:ascii="Times New Roman" w:hAnsi="Times New Roman"/>
      <w:sz w:val="20"/>
      <w:lang w:eastAsia="pl-PL"/>
    </w:rPr>
  </w:style>
  <w:style w:type="paragraph" w:styleId="Tekstpodstawowywcity">
    <w:name w:val="Body Text Indent"/>
    <w:basedOn w:val="Normalny"/>
    <w:link w:val="TekstpodstawowywcityZnak"/>
    <w:uiPriority w:val="99"/>
    <w:rsid w:val="007C5923"/>
    <w:pPr>
      <w:ind w:firstLine="480"/>
      <w:jc w:val="center"/>
    </w:pPr>
    <w:rPr>
      <w:rFonts w:eastAsia="Calibri"/>
    </w:rPr>
  </w:style>
  <w:style w:type="character" w:customStyle="1" w:styleId="TekstpodstawowywcityZnak">
    <w:name w:val="Tekst podstawowy wcięty Znak"/>
    <w:link w:val="Tekstpodstawowywcity"/>
    <w:uiPriority w:val="99"/>
    <w:locked/>
    <w:rsid w:val="007C5923"/>
    <w:rPr>
      <w:rFonts w:ascii="Times New Roman" w:hAnsi="Times New Roman"/>
      <w:sz w:val="24"/>
      <w:lang w:eastAsia="pl-PL"/>
    </w:rPr>
  </w:style>
  <w:style w:type="paragraph" w:styleId="Tekstpodstawowy2">
    <w:name w:val="Body Text 2"/>
    <w:basedOn w:val="Normalny"/>
    <w:link w:val="Tekstpodstawowy2Znak"/>
    <w:uiPriority w:val="99"/>
    <w:rsid w:val="007C5923"/>
    <w:pPr>
      <w:widowControl w:val="0"/>
      <w:overflowPunct w:val="0"/>
      <w:autoSpaceDE w:val="0"/>
      <w:autoSpaceDN w:val="0"/>
      <w:adjustRightInd w:val="0"/>
      <w:ind w:left="567" w:hanging="567"/>
      <w:jc w:val="both"/>
    </w:pPr>
    <w:rPr>
      <w:rFonts w:eastAsia="Calibri"/>
      <w:color w:val="000000"/>
    </w:rPr>
  </w:style>
  <w:style w:type="character" w:customStyle="1" w:styleId="Tekstpodstawowy2Znak">
    <w:name w:val="Tekst podstawowy 2 Znak"/>
    <w:link w:val="Tekstpodstawowy2"/>
    <w:uiPriority w:val="99"/>
    <w:locked/>
    <w:rsid w:val="007C5923"/>
    <w:rPr>
      <w:rFonts w:ascii="Times New Roman" w:hAnsi="Times New Roman"/>
      <w:color w:val="000000"/>
      <w:sz w:val="24"/>
      <w:lang w:eastAsia="pl-PL"/>
    </w:rPr>
  </w:style>
  <w:style w:type="paragraph" w:styleId="Tekstpodstawowy3">
    <w:name w:val="Body Text 3"/>
    <w:basedOn w:val="Normalny"/>
    <w:link w:val="Tekstpodstawowy3Znak"/>
    <w:uiPriority w:val="99"/>
    <w:rsid w:val="007C5923"/>
    <w:rPr>
      <w:rFonts w:ascii="Arial" w:eastAsia="Calibri" w:hAnsi="Arial"/>
      <w:b/>
      <w:sz w:val="20"/>
      <w:szCs w:val="20"/>
    </w:rPr>
  </w:style>
  <w:style w:type="character" w:customStyle="1" w:styleId="Tekstpodstawowy3Znak">
    <w:name w:val="Tekst podstawowy 3 Znak"/>
    <w:link w:val="Tekstpodstawowy3"/>
    <w:uiPriority w:val="99"/>
    <w:locked/>
    <w:rsid w:val="007C5923"/>
    <w:rPr>
      <w:rFonts w:ascii="Arial" w:hAnsi="Arial"/>
      <w:b/>
      <w:sz w:val="20"/>
      <w:lang w:eastAsia="pl-PL"/>
    </w:rPr>
  </w:style>
  <w:style w:type="paragraph" w:styleId="Tekstpodstawowywcity2">
    <w:name w:val="Body Text Indent 2"/>
    <w:basedOn w:val="Normalny"/>
    <w:link w:val="Tekstpodstawowywcity2Znak"/>
    <w:uiPriority w:val="99"/>
    <w:rsid w:val="007C5923"/>
    <w:pPr>
      <w:overflowPunct w:val="0"/>
      <w:autoSpaceDE w:val="0"/>
      <w:autoSpaceDN w:val="0"/>
      <w:adjustRightInd w:val="0"/>
      <w:ind w:left="284" w:hanging="284"/>
    </w:pPr>
    <w:rPr>
      <w:rFonts w:eastAsia="Calibri"/>
    </w:rPr>
  </w:style>
  <w:style w:type="character" w:customStyle="1" w:styleId="Tekstpodstawowywcity2Znak">
    <w:name w:val="Tekst podstawowy wcięty 2 Znak"/>
    <w:link w:val="Tekstpodstawowywcity2"/>
    <w:uiPriority w:val="99"/>
    <w:locked/>
    <w:rsid w:val="007C5923"/>
    <w:rPr>
      <w:rFonts w:ascii="Times New Roman" w:hAnsi="Times New Roman"/>
      <w:sz w:val="24"/>
      <w:lang w:eastAsia="pl-PL"/>
    </w:rPr>
  </w:style>
  <w:style w:type="paragraph" w:styleId="Tekstpodstawowywcity3">
    <w:name w:val="Body Text Indent 3"/>
    <w:basedOn w:val="Normalny"/>
    <w:link w:val="Tekstpodstawowywcity3Znak"/>
    <w:uiPriority w:val="99"/>
    <w:rsid w:val="007C5923"/>
    <w:pPr>
      <w:tabs>
        <w:tab w:val="left" w:pos="180"/>
        <w:tab w:val="left" w:pos="360"/>
        <w:tab w:val="num" w:pos="1440"/>
      </w:tabs>
      <w:ind w:left="360"/>
    </w:pPr>
    <w:rPr>
      <w:rFonts w:eastAsia="Calibri"/>
    </w:rPr>
  </w:style>
  <w:style w:type="character" w:customStyle="1" w:styleId="Tekstpodstawowywcity3Znak">
    <w:name w:val="Tekst podstawowy wcięty 3 Znak"/>
    <w:link w:val="Tekstpodstawowywcity3"/>
    <w:uiPriority w:val="99"/>
    <w:locked/>
    <w:rsid w:val="007C5923"/>
    <w:rPr>
      <w:rFonts w:ascii="Times New Roman" w:hAnsi="Times New Roman"/>
      <w:sz w:val="24"/>
      <w:lang w:eastAsia="pl-PL"/>
    </w:rPr>
  </w:style>
  <w:style w:type="paragraph" w:styleId="Zwykytekst">
    <w:name w:val="Plain Text"/>
    <w:aliases w:val="Znak"/>
    <w:basedOn w:val="Normalny"/>
    <w:link w:val="ZwykytekstZnak"/>
    <w:rsid w:val="007C5923"/>
    <w:rPr>
      <w:rFonts w:ascii="Courier New" w:eastAsia="Calibri" w:hAnsi="Courier New"/>
      <w:sz w:val="20"/>
      <w:szCs w:val="20"/>
    </w:rPr>
  </w:style>
  <w:style w:type="character" w:customStyle="1" w:styleId="ZwykytekstZnak">
    <w:name w:val="Zwykły tekst Znak"/>
    <w:aliases w:val="Znak Znak"/>
    <w:link w:val="Zwykytekst"/>
    <w:locked/>
    <w:rsid w:val="007C5923"/>
    <w:rPr>
      <w:rFonts w:ascii="Courier New" w:hAnsi="Courier New"/>
      <w:sz w:val="20"/>
      <w:lang w:eastAsia="pl-PL"/>
    </w:rPr>
  </w:style>
  <w:style w:type="paragraph" w:customStyle="1" w:styleId="ust">
    <w:name w:val="ust"/>
    <w:uiPriority w:val="99"/>
    <w:rsid w:val="007C5923"/>
    <w:pPr>
      <w:spacing w:before="60" w:after="60"/>
      <w:ind w:left="426" w:hanging="284"/>
      <w:jc w:val="both"/>
    </w:pPr>
    <w:rPr>
      <w:rFonts w:ascii="Times New Roman" w:eastAsia="Times New Roman" w:hAnsi="Times New Roman"/>
      <w:sz w:val="24"/>
      <w:szCs w:val="24"/>
    </w:rPr>
  </w:style>
  <w:style w:type="paragraph" w:customStyle="1" w:styleId="tekst">
    <w:name w:val="tekst"/>
    <w:basedOn w:val="Normalny"/>
    <w:uiPriority w:val="99"/>
    <w:rsid w:val="007C5923"/>
    <w:pPr>
      <w:suppressLineNumbers/>
      <w:spacing w:before="60" w:after="60"/>
      <w:jc w:val="both"/>
    </w:pPr>
  </w:style>
  <w:style w:type="character" w:customStyle="1" w:styleId="h2">
    <w:name w:val="h2"/>
    <w:uiPriority w:val="99"/>
    <w:rsid w:val="007C5923"/>
  </w:style>
  <w:style w:type="paragraph" w:styleId="Nagwek">
    <w:name w:val="header"/>
    <w:basedOn w:val="Normalny"/>
    <w:link w:val="NagwekZnak"/>
    <w:uiPriority w:val="99"/>
    <w:rsid w:val="007C5923"/>
    <w:pPr>
      <w:tabs>
        <w:tab w:val="center" w:pos="4536"/>
        <w:tab w:val="right" w:pos="9072"/>
      </w:tabs>
    </w:pPr>
    <w:rPr>
      <w:rFonts w:eastAsia="Calibri"/>
    </w:rPr>
  </w:style>
  <w:style w:type="character" w:customStyle="1" w:styleId="NagwekZnak">
    <w:name w:val="Nagłówek Znak"/>
    <w:link w:val="Nagwek"/>
    <w:uiPriority w:val="99"/>
    <w:locked/>
    <w:rsid w:val="007C5923"/>
    <w:rPr>
      <w:rFonts w:ascii="Times New Roman" w:hAnsi="Times New Roman"/>
      <w:sz w:val="24"/>
      <w:lang w:eastAsia="pl-PL"/>
    </w:rPr>
  </w:style>
  <w:style w:type="paragraph" w:customStyle="1" w:styleId="Wyliczaniess">
    <w:name w:val="Wyliczanie ss"/>
    <w:uiPriority w:val="99"/>
    <w:rsid w:val="007C5923"/>
    <w:pPr>
      <w:suppressAutoHyphens/>
      <w:spacing w:before="56" w:after="56"/>
      <w:ind w:left="340" w:hanging="340"/>
    </w:pPr>
    <w:rPr>
      <w:rFonts w:ascii="Times New Roman" w:eastAsia="Times New Roman" w:hAnsi="Times New Roman"/>
      <w:color w:val="000000"/>
      <w:sz w:val="26"/>
    </w:rPr>
  </w:style>
  <w:style w:type="paragraph" w:styleId="Akapitzlist">
    <w:name w:val="List Paragraph"/>
    <w:basedOn w:val="Normalny"/>
    <w:link w:val="AkapitzlistZnak"/>
    <w:uiPriority w:val="34"/>
    <w:qFormat/>
    <w:rsid w:val="007C5923"/>
    <w:pPr>
      <w:ind w:left="720"/>
      <w:contextualSpacing/>
    </w:pPr>
    <w:rPr>
      <w:rFonts w:eastAsia="Calibri"/>
      <w:szCs w:val="20"/>
    </w:rPr>
  </w:style>
  <w:style w:type="character" w:customStyle="1" w:styleId="AkapitzlistZnak">
    <w:name w:val="Akapit z listą Znak"/>
    <w:link w:val="Akapitzlist"/>
    <w:uiPriority w:val="99"/>
    <w:locked/>
    <w:rsid w:val="007C5923"/>
    <w:rPr>
      <w:rFonts w:ascii="Times New Roman" w:hAnsi="Times New Roman"/>
      <w:sz w:val="24"/>
      <w:lang w:eastAsia="pl-PL"/>
    </w:rPr>
  </w:style>
  <w:style w:type="paragraph" w:customStyle="1" w:styleId="text-3mezera">
    <w:name w:val="text - 3 mezera"/>
    <w:basedOn w:val="Normalny"/>
    <w:uiPriority w:val="99"/>
    <w:rsid w:val="007C5923"/>
    <w:pPr>
      <w:suppressAutoHyphens/>
      <w:spacing w:after="120"/>
      <w:jc w:val="both"/>
    </w:pPr>
    <w:rPr>
      <w:rFonts w:ascii="Arial" w:hAnsi="Arial"/>
      <w:color w:val="000000"/>
      <w:sz w:val="22"/>
      <w:szCs w:val="20"/>
    </w:rPr>
  </w:style>
  <w:style w:type="paragraph" w:customStyle="1" w:styleId="pkt1">
    <w:name w:val="pkt1"/>
    <w:basedOn w:val="Normalny"/>
    <w:uiPriority w:val="99"/>
    <w:rsid w:val="007C5923"/>
    <w:pPr>
      <w:spacing w:before="60" w:after="60"/>
      <w:ind w:left="850" w:hanging="425"/>
      <w:jc w:val="both"/>
    </w:pPr>
  </w:style>
  <w:style w:type="paragraph" w:customStyle="1" w:styleId="ZnakZnakZnakZnak">
    <w:name w:val="Znak Znak Znak Znak"/>
    <w:basedOn w:val="Normalny"/>
    <w:uiPriority w:val="99"/>
    <w:rsid w:val="007C5923"/>
  </w:style>
  <w:style w:type="character" w:styleId="Numerstrony">
    <w:name w:val="page number"/>
    <w:uiPriority w:val="99"/>
    <w:rsid w:val="007C5923"/>
    <w:rPr>
      <w:rFonts w:cs="Times New Roman"/>
    </w:rPr>
  </w:style>
  <w:style w:type="paragraph" w:customStyle="1" w:styleId="ZnakZnakZnakZnak1">
    <w:name w:val="Znak Znak Znak Znak1"/>
    <w:basedOn w:val="Normalny"/>
    <w:uiPriority w:val="99"/>
    <w:rsid w:val="007C5923"/>
  </w:style>
  <w:style w:type="paragraph" w:customStyle="1" w:styleId="Tekstpodstawowynum1">
    <w:name w:val="Tekst podstawowy num1"/>
    <w:basedOn w:val="Nagwek1"/>
    <w:uiPriority w:val="99"/>
    <w:rsid w:val="007C5923"/>
    <w:pPr>
      <w:keepNext w:val="0"/>
      <w:tabs>
        <w:tab w:val="left" w:pos="-1980"/>
        <w:tab w:val="num" w:pos="851"/>
      </w:tabs>
      <w:spacing w:before="0" w:after="0"/>
      <w:ind w:left="851" w:hanging="851"/>
      <w:jc w:val="both"/>
    </w:pPr>
    <w:rPr>
      <w:b w:val="0"/>
      <w:bCs w:val="0"/>
      <w:kern w:val="0"/>
      <w:sz w:val="24"/>
      <w:szCs w:val="24"/>
      <w:u w:val="single"/>
    </w:rPr>
  </w:style>
  <w:style w:type="table" w:styleId="Tabela-Siatka">
    <w:name w:val="Table Grid"/>
    <w:basedOn w:val="Standardowy"/>
    <w:uiPriority w:val="99"/>
    <w:rsid w:val="007C59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7C5923"/>
    <w:rPr>
      <w:rFonts w:cs="Times New Roman"/>
      <w:sz w:val="16"/>
    </w:rPr>
  </w:style>
  <w:style w:type="paragraph" w:styleId="Tematkomentarza">
    <w:name w:val="annotation subject"/>
    <w:basedOn w:val="Tekstkomentarza"/>
    <w:next w:val="Tekstkomentarza"/>
    <w:link w:val="TematkomentarzaZnak"/>
    <w:uiPriority w:val="99"/>
    <w:rsid w:val="007C5923"/>
    <w:rPr>
      <w:b/>
      <w:bCs/>
    </w:rPr>
  </w:style>
  <w:style w:type="character" w:customStyle="1" w:styleId="TematkomentarzaZnak">
    <w:name w:val="Temat komentarza Znak"/>
    <w:link w:val="Tematkomentarza"/>
    <w:uiPriority w:val="99"/>
    <w:locked/>
    <w:rsid w:val="007C5923"/>
    <w:rPr>
      <w:rFonts w:ascii="Times New Roman" w:hAnsi="Times New Roman"/>
      <w:b/>
      <w:sz w:val="20"/>
      <w:lang w:eastAsia="pl-PL"/>
    </w:rPr>
  </w:style>
  <w:style w:type="paragraph" w:styleId="Tekstdymka">
    <w:name w:val="Balloon Text"/>
    <w:basedOn w:val="Normalny"/>
    <w:link w:val="TekstdymkaZnak"/>
    <w:uiPriority w:val="99"/>
    <w:rsid w:val="007C5923"/>
    <w:rPr>
      <w:rFonts w:ascii="Tahoma" w:eastAsia="Calibri" w:hAnsi="Tahoma"/>
      <w:sz w:val="16"/>
      <w:szCs w:val="16"/>
    </w:rPr>
  </w:style>
  <w:style w:type="character" w:customStyle="1" w:styleId="TekstdymkaZnak">
    <w:name w:val="Tekst dymka Znak"/>
    <w:link w:val="Tekstdymka"/>
    <w:uiPriority w:val="99"/>
    <w:locked/>
    <w:rsid w:val="007C5923"/>
    <w:rPr>
      <w:rFonts w:ascii="Tahoma" w:hAnsi="Tahoma"/>
      <w:sz w:val="16"/>
      <w:lang w:eastAsia="pl-PL"/>
    </w:rPr>
  </w:style>
  <w:style w:type="paragraph" w:customStyle="1" w:styleId="Akapitzlist1">
    <w:name w:val="Akapit z listą1"/>
    <w:basedOn w:val="Normalny"/>
    <w:link w:val="ListParagraphChar"/>
    <w:qFormat/>
    <w:rsid w:val="007C5923"/>
    <w:pPr>
      <w:spacing w:after="200" w:line="276" w:lineRule="auto"/>
      <w:ind w:left="720"/>
    </w:pPr>
    <w:rPr>
      <w:rFonts w:ascii="Calibri" w:eastAsia="Calibri" w:hAnsi="Calibri"/>
      <w:sz w:val="20"/>
      <w:szCs w:val="20"/>
    </w:rPr>
  </w:style>
  <w:style w:type="character" w:customStyle="1" w:styleId="ListParagraphChar">
    <w:name w:val="List Paragraph Char"/>
    <w:link w:val="Akapitzlist1"/>
    <w:locked/>
    <w:rsid w:val="007C5923"/>
    <w:rPr>
      <w:rFonts w:ascii="Calibri" w:hAnsi="Calibri"/>
    </w:rPr>
  </w:style>
  <w:style w:type="character" w:customStyle="1" w:styleId="CommentTextChar2">
    <w:name w:val="Comment Text Char2"/>
    <w:aliases w:val="Znak Znak Znak Char2,Tekst komentarza1 Char2,Znak1 Char2,Tekst podstawowy 31 Znak Char2,Znak Znak Char,Tekst podstawowy 31 Znak Znak Char2,Tekst podstawowy 31 Char2,Znak Znak Znak Znak Znak Char2"/>
    <w:uiPriority w:val="99"/>
    <w:semiHidden/>
    <w:locked/>
    <w:rsid w:val="007C5923"/>
    <w:rPr>
      <w:sz w:val="20"/>
    </w:rPr>
  </w:style>
  <w:style w:type="character" w:customStyle="1" w:styleId="apple-style-span">
    <w:name w:val="apple-style-span"/>
    <w:uiPriority w:val="99"/>
    <w:rsid w:val="007C5923"/>
  </w:style>
  <w:style w:type="paragraph" w:customStyle="1" w:styleId="Default">
    <w:name w:val="Default"/>
    <w:uiPriority w:val="99"/>
    <w:rsid w:val="007C5923"/>
    <w:pPr>
      <w:snapToGrid w:val="0"/>
    </w:pPr>
    <w:rPr>
      <w:rFonts w:ascii="Times New Roman" w:hAnsi="Times New Roman"/>
      <w:color w:val="000000"/>
      <w:sz w:val="24"/>
    </w:rPr>
  </w:style>
  <w:style w:type="character" w:styleId="Odwoanieprzypisudolnego">
    <w:name w:val="footnote reference"/>
    <w:uiPriority w:val="99"/>
    <w:semiHidden/>
    <w:rsid w:val="007C5923"/>
    <w:rPr>
      <w:rFonts w:cs="Times New Roman"/>
      <w:vertAlign w:val="superscript"/>
    </w:rPr>
  </w:style>
  <w:style w:type="character" w:customStyle="1" w:styleId="Heading1">
    <w:name w:val="Heading #1_"/>
    <w:link w:val="Heading11"/>
    <w:uiPriority w:val="99"/>
    <w:locked/>
    <w:rsid w:val="007C5923"/>
    <w:rPr>
      <w:sz w:val="23"/>
      <w:shd w:val="clear" w:color="auto" w:fill="FFFFFF"/>
    </w:rPr>
  </w:style>
  <w:style w:type="paragraph" w:customStyle="1" w:styleId="Heading11">
    <w:name w:val="Heading #11"/>
    <w:basedOn w:val="Normalny"/>
    <w:link w:val="Heading1"/>
    <w:uiPriority w:val="99"/>
    <w:rsid w:val="007C5923"/>
    <w:pPr>
      <w:shd w:val="clear" w:color="auto" w:fill="FFFFFF"/>
      <w:spacing w:line="274" w:lineRule="exact"/>
      <w:jc w:val="both"/>
      <w:outlineLvl w:val="0"/>
    </w:pPr>
    <w:rPr>
      <w:rFonts w:ascii="Calibri" w:eastAsia="Calibri" w:hAnsi="Calibri"/>
      <w:sz w:val="23"/>
      <w:szCs w:val="20"/>
    </w:rPr>
  </w:style>
  <w:style w:type="character" w:customStyle="1" w:styleId="Heading10">
    <w:name w:val="Heading #1"/>
    <w:uiPriority w:val="99"/>
    <w:rsid w:val="007C5923"/>
    <w:rPr>
      <w:sz w:val="23"/>
      <w:u w:val="single"/>
    </w:rPr>
  </w:style>
  <w:style w:type="character" w:customStyle="1" w:styleId="Bodytext">
    <w:name w:val="Body text_"/>
    <w:link w:val="Tekstpodstawowy1"/>
    <w:uiPriority w:val="99"/>
    <w:locked/>
    <w:rsid w:val="007C5923"/>
    <w:rPr>
      <w:sz w:val="23"/>
      <w:shd w:val="clear" w:color="auto" w:fill="FFFFFF"/>
    </w:rPr>
  </w:style>
  <w:style w:type="paragraph" w:customStyle="1" w:styleId="Tekstpodstawowy1">
    <w:name w:val="Tekst podstawowy1"/>
    <w:basedOn w:val="Normalny"/>
    <w:link w:val="Bodytext"/>
    <w:uiPriority w:val="99"/>
    <w:rsid w:val="007C5923"/>
    <w:pPr>
      <w:shd w:val="clear" w:color="auto" w:fill="FFFFFF"/>
      <w:spacing w:before="780" w:line="274" w:lineRule="exact"/>
      <w:ind w:hanging="680"/>
      <w:jc w:val="both"/>
    </w:pPr>
    <w:rPr>
      <w:rFonts w:ascii="Calibri" w:eastAsia="Calibri" w:hAnsi="Calibri"/>
      <w:sz w:val="23"/>
      <w:szCs w:val="20"/>
    </w:rPr>
  </w:style>
  <w:style w:type="paragraph" w:customStyle="1" w:styleId="styl">
    <w:name w:val="styl"/>
    <w:basedOn w:val="Normalny"/>
    <w:uiPriority w:val="99"/>
    <w:rsid w:val="007C5923"/>
    <w:pPr>
      <w:spacing w:before="100" w:beforeAutospacing="1" w:after="100" w:afterAutospacing="1"/>
    </w:pPr>
    <w:rPr>
      <w:rFonts w:ascii="inherit" w:hAnsi="inherit"/>
      <w:sz w:val="16"/>
      <w:szCs w:val="16"/>
    </w:rPr>
  </w:style>
  <w:style w:type="paragraph" w:customStyle="1" w:styleId="Bezformatowania">
    <w:name w:val="Bez formatowania"/>
    <w:uiPriority w:val="99"/>
    <w:rsid w:val="007C5923"/>
    <w:rPr>
      <w:rFonts w:ascii="Helvetica" w:eastAsia="Times New Roman" w:hAnsi="Helvetica"/>
      <w:color w:val="000000"/>
      <w:sz w:val="24"/>
    </w:rPr>
  </w:style>
  <w:style w:type="paragraph" w:customStyle="1" w:styleId="Bezodstpw1">
    <w:name w:val="Bez odstępów1"/>
    <w:uiPriority w:val="99"/>
    <w:rsid w:val="007C5923"/>
    <w:rPr>
      <w:rFonts w:eastAsia="Times New Roman"/>
      <w:sz w:val="22"/>
      <w:szCs w:val="22"/>
      <w:lang w:eastAsia="en-US"/>
    </w:rPr>
  </w:style>
  <w:style w:type="paragraph" w:customStyle="1" w:styleId="WW-Tekstkomentarza">
    <w:name w:val="WW-Tekst komentarza"/>
    <w:basedOn w:val="Normalny"/>
    <w:uiPriority w:val="99"/>
    <w:rsid w:val="007C5923"/>
    <w:pPr>
      <w:suppressAutoHyphens/>
    </w:pPr>
    <w:rPr>
      <w:sz w:val="20"/>
    </w:rPr>
  </w:style>
  <w:style w:type="paragraph" w:customStyle="1" w:styleId="Tematkomentarza1">
    <w:name w:val="Temat komentarza1"/>
    <w:basedOn w:val="Tekstkomentarza"/>
    <w:next w:val="Tekstkomentarza"/>
    <w:uiPriority w:val="99"/>
    <w:semiHidden/>
    <w:rsid w:val="007C5923"/>
    <w:rPr>
      <w:b/>
      <w:bCs/>
    </w:rPr>
  </w:style>
  <w:style w:type="paragraph" w:customStyle="1" w:styleId="WW-Zwykytekst">
    <w:name w:val="WW-Zwykły tekst"/>
    <w:basedOn w:val="Normalny"/>
    <w:uiPriority w:val="99"/>
    <w:rsid w:val="007C5923"/>
    <w:pPr>
      <w:suppressAutoHyphens/>
    </w:pPr>
    <w:rPr>
      <w:rFonts w:ascii="Courier New" w:hAnsi="Courier New"/>
      <w:sz w:val="20"/>
    </w:rPr>
  </w:style>
  <w:style w:type="paragraph" w:styleId="Tekstprzypisukocowego">
    <w:name w:val="endnote text"/>
    <w:basedOn w:val="Normalny"/>
    <w:link w:val="TekstprzypisukocowegoZnak"/>
    <w:uiPriority w:val="99"/>
    <w:semiHidden/>
    <w:rsid w:val="007C5923"/>
    <w:rPr>
      <w:rFonts w:eastAsia="Calibri"/>
      <w:sz w:val="20"/>
      <w:szCs w:val="20"/>
    </w:rPr>
  </w:style>
  <w:style w:type="character" w:customStyle="1" w:styleId="TekstprzypisukocowegoZnak">
    <w:name w:val="Tekst przypisu końcowego Znak"/>
    <w:link w:val="Tekstprzypisukocowego"/>
    <w:uiPriority w:val="99"/>
    <w:semiHidden/>
    <w:locked/>
    <w:rsid w:val="007C5923"/>
    <w:rPr>
      <w:rFonts w:ascii="Times New Roman" w:hAnsi="Times New Roman"/>
      <w:sz w:val="20"/>
      <w:lang w:eastAsia="pl-PL"/>
    </w:rPr>
  </w:style>
  <w:style w:type="paragraph" w:customStyle="1" w:styleId="WW-Tekstpodstawowy3">
    <w:name w:val="WW-Tekst podstawowy 3"/>
    <w:basedOn w:val="Normalny"/>
    <w:uiPriority w:val="99"/>
    <w:rsid w:val="007C5923"/>
    <w:pPr>
      <w:suppressAutoHyphens/>
    </w:pPr>
    <w:rPr>
      <w:rFonts w:ascii="Arial" w:hAnsi="Arial"/>
      <w:b/>
      <w:sz w:val="22"/>
    </w:rPr>
  </w:style>
  <w:style w:type="paragraph" w:customStyle="1" w:styleId="Zawartotabeli">
    <w:name w:val="Zawartość tabeli"/>
    <w:basedOn w:val="Normalny"/>
    <w:uiPriority w:val="99"/>
    <w:rsid w:val="007C5923"/>
    <w:pPr>
      <w:suppressLineNumbers/>
      <w:suppressAutoHyphens/>
    </w:pPr>
    <w:rPr>
      <w:rFonts w:cs="Calibri"/>
      <w:lang w:eastAsia="zh-CN"/>
    </w:rPr>
  </w:style>
  <w:style w:type="paragraph" w:customStyle="1" w:styleId="Tekstpodstawowy21">
    <w:name w:val="Tekst podstawowy 21"/>
    <w:basedOn w:val="Normalny"/>
    <w:uiPriority w:val="99"/>
    <w:rsid w:val="007C5923"/>
    <w:pPr>
      <w:suppressAutoHyphens/>
      <w:jc w:val="both"/>
    </w:pPr>
    <w:rPr>
      <w:sz w:val="28"/>
      <w:szCs w:val="20"/>
      <w:lang w:eastAsia="ar-SA"/>
    </w:rPr>
  </w:style>
  <w:style w:type="paragraph" w:customStyle="1" w:styleId="Lista-kontynuacja31">
    <w:name w:val="Lista - kontynuacja 31"/>
    <w:basedOn w:val="Normalny"/>
    <w:uiPriority w:val="99"/>
    <w:rsid w:val="007C5923"/>
    <w:pPr>
      <w:suppressAutoHyphens/>
      <w:spacing w:after="120"/>
      <w:ind w:left="849"/>
    </w:pPr>
    <w:rPr>
      <w:sz w:val="26"/>
      <w:szCs w:val="26"/>
      <w:lang w:eastAsia="ar-SA"/>
    </w:rPr>
  </w:style>
  <w:style w:type="table" w:customStyle="1" w:styleId="TableGrid">
    <w:name w:val="TableGrid"/>
    <w:uiPriority w:val="99"/>
    <w:rsid w:val="007C5923"/>
    <w:rPr>
      <w:rFonts w:eastAsia="Times New Roman"/>
      <w:sz w:val="22"/>
      <w:szCs w:val="22"/>
    </w:rPr>
    <w:tblPr>
      <w:tblCellMar>
        <w:top w:w="0" w:type="dxa"/>
        <w:left w:w="0" w:type="dxa"/>
        <w:bottom w:w="0" w:type="dxa"/>
        <w:right w:w="0" w:type="dxa"/>
      </w:tblCellMar>
    </w:tblPr>
  </w:style>
  <w:style w:type="paragraph" w:customStyle="1" w:styleId="NormalWeb1">
    <w:name w:val="Normal (Web)1"/>
    <w:basedOn w:val="Normalny"/>
    <w:uiPriority w:val="99"/>
    <w:rsid w:val="007C5923"/>
    <w:pPr>
      <w:overflowPunct w:val="0"/>
      <w:autoSpaceDE w:val="0"/>
      <w:autoSpaceDN w:val="0"/>
      <w:adjustRightInd w:val="0"/>
      <w:spacing w:before="100" w:after="100"/>
      <w:textAlignment w:val="baseline"/>
    </w:pPr>
    <w:rPr>
      <w:rFonts w:ascii="Arial Unicode MS" w:hAnsi="Arial Unicode MS"/>
      <w:szCs w:val="20"/>
    </w:rPr>
  </w:style>
  <w:style w:type="paragraph" w:customStyle="1" w:styleId="tyt">
    <w:name w:val="tyt"/>
    <w:basedOn w:val="Normalny"/>
    <w:uiPriority w:val="99"/>
    <w:rsid w:val="007C5923"/>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uiPriority w:val="99"/>
    <w:rsid w:val="007C5923"/>
    <w:pPr>
      <w:suppressAutoHyphens/>
    </w:pPr>
    <w:rPr>
      <w:rFonts w:ascii="Arial" w:hAnsi="Arial"/>
      <w:lang w:eastAsia="ar-SA"/>
    </w:rPr>
  </w:style>
  <w:style w:type="character" w:customStyle="1" w:styleId="mb-model-name1">
    <w:name w:val="mb-model-name1"/>
    <w:uiPriority w:val="99"/>
    <w:rsid w:val="007C5923"/>
    <w:rPr>
      <w:b/>
      <w:color w:val="FD6724"/>
      <w:sz w:val="28"/>
    </w:rPr>
  </w:style>
  <w:style w:type="paragraph" w:customStyle="1" w:styleId="WW-Tekstpodstawowywcity3">
    <w:name w:val="WW-Tekst podstawowy wcięty 3"/>
    <w:basedOn w:val="Normalny"/>
    <w:uiPriority w:val="99"/>
    <w:rsid w:val="007C5923"/>
    <w:pPr>
      <w:suppressAutoHyphens/>
      <w:spacing w:line="360" w:lineRule="auto"/>
      <w:ind w:left="851" w:hanging="284"/>
      <w:jc w:val="both"/>
    </w:pPr>
    <w:rPr>
      <w:szCs w:val="20"/>
      <w:lang w:eastAsia="ar-SA"/>
    </w:rPr>
  </w:style>
  <w:style w:type="paragraph" w:customStyle="1" w:styleId="western">
    <w:name w:val="western"/>
    <w:basedOn w:val="Normalny"/>
    <w:uiPriority w:val="99"/>
    <w:rsid w:val="007C5923"/>
    <w:pPr>
      <w:spacing w:before="119"/>
      <w:jc w:val="both"/>
    </w:pPr>
  </w:style>
  <w:style w:type="character" w:customStyle="1" w:styleId="Znakiprzypiswkocowych">
    <w:name w:val="Znaki przypisów końcowych"/>
    <w:uiPriority w:val="99"/>
    <w:rsid w:val="007C5923"/>
  </w:style>
  <w:style w:type="character" w:customStyle="1" w:styleId="WW8Num1z0">
    <w:name w:val="WW8Num1z0"/>
    <w:uiPriority w:val="99"/>
    <w:rsid w:val="007C5923"/>
    <w:rPr>
      <w:rFonts w:ascii="Symbol" w:hAnsi="Symbol"/>
      <w:sz w:val="18"/>
    </w:rPr>
  </w:style>
  <w:style w:type="character" w:customStyle="1" w:styleId="WW8Num3z0">
    <w:name w:val="WW8Num3z0"/>
    <w:uiPriority w:val="99"/>
    <w:rsid w:val="007C5923"/>
    <w:rPr>
      <w:rFonts w:ascii="Wingdings" w:hAnsi="Wingdings"/>
      <w:sz w:val="18"/>
    </w:rPr>
  </w:style>
  <w:style w:type="character" w:customStyle="1" w:styleId="WW8Num3z1">
    <w:name w:val="WW8Num3z1"/>
    <w:uiPriority w:val="99"/>
    <w:rsid w:val="007C5923"/>
    <w:rPr>
      <w:rFonts w:ascii="Courier New" w:hAnsi="Courier New"/>
    </w:rPr>
  </w:style>
  <w:style w:type="character" w:customStyle="1" w:styleId="WW8Num3z2">
    <w:name w:val="WW8Num3z2"/>
    <w:uiPriority w:val="99"/>
    <w:rsid w:val="007C5923"/>
    <w:rPr>
      <w:rFonts w:ascii="Wingdings" w:hAnsi="Wingdings"/>
    </w:rPr>
  </w:style>
  <w:style w:type="character" w:customStyle="1" w:styleId="WW8Num3z3">
    <w:name w:val="WW8Num3z3"/>
    <w:uiPriority w:val="99"/>
    <w:rsid w:val="007C5923"/>
    <w:rPr>
      <w:rFonts w:ascii="Symbol" w:hAnsi="Symbol"/>
    </w:rPr>
  </w:style>
  <w:style w:type="character" w:customStyle="1" w:styleId="WW8Num4z0">
    <w:name w:val="WW8Num4z0"/>
    <w:uiPriority w:val="99"/>
    <w:rsid w:val="007C5923"/>
    <w:rPr>
      <w:rFonts w:ascii="Symbol" w:hAnsi="Symbol"/>
      <w:sz w:val="18"/>
    </w:rPr>
  </w:style>
  <w:style w:type="character" w:customStyle="1" w:styleId="WW8Num4z1">
    <w:name w:val="WW8Num4z1"/>
    <w:uiPriority w:val="99"/>
    <w:rsid w:val="007C5923"/>
    <w:rPr>
      <w:rFonts w:ascii="Courier New" w:hAnsi="Courier New"/>
    </w:rPr>
  </w:style>
  <w:style w:type="character" w:customStyle="1" w:styleId="WW8Num4z2">
    <w:name w:val="WW8Num4z2"/>
    <w:uiPriority w:val="99"/>
    <w:rsid w:val="007C5923"/>
    <w:rPr>
      <w:rFonts w:ascii="Wingdings" w:hAnsi="Wingdings"/>
    </w:rPr>
  </w:style>
  <w:style w:type="character" w:customStyle="1" w:styleId="WW8Num4z3">
    <w:name w:val="WW8Num4z3"/>
    <w:uiPriority w:val="99"/>
    <w:rsid w:val="007C5923"/>
    <w:rPr>
      <w:rFonts w:ascii="Symbol" w:hAnsi="Symbol"/>
    </w:rPr>
  </w:style>
  <w:style w:type="character" w:customStyle="1" w:styleId="WW8Num5z0">
    <w:name w:val="WW8Num5z0"/>
    <w:uiPriority w:val="99"/>
    <w:rsid w:val="007C5923"/>
    <w:rPr>
      <w:rFonts w:ascii="Symbol" w:hAnsi="Symbol"/>
      <w:sz w:val="18"/>
    </w:rPr>
  </w:style>
  <w:style w:type="character" w:customStyle="1" w:styleId="WW8Num6z0">
    <w:name w:val="WW8Num6z0"/>
    <w:uiPriority w:val="99"/>
    <w:rsid w:val="007C5923"/>
    <w:rPr>
      <w:rFonts w:ascii="Symbol" w:hAnsi="Symbol"/>
      <w:sz w:val="18"/>
    </w:rPr>
  </w:style>
  <w:style w:type="character" w:customStyle="1" w:styleId="WW8Num7z0">
    <w:name w:val="WW8Num7z0"/>
    <w:uiPriority w:val="99"/>
    <w:rsid w:val="007C5923"/>
    <w:rPr>
      <w:rFonts w:ascii="Symbol" w:hAnsi="Symbol"/>
      <w:sz w:val="18"/>
    </w:rPr>
  </w:style>
  <w:style w:type="character" w:customStyle="1" w:styleId="WW8Num8z0">
    <w:name w:val="WW8Num8z0"/>
    <w:uiPriority w:val="99"/>
    <w:rsid w:val="007C5923"/>
    <w:rPr>
      <w:rFonts w:ascii="Wingdings" w:hAnsi="Wingdings"/>
      <w:sz w:val="18"/>
    </w:rPr>
  </w:style>
  <w:style w:type="character" w:customStyle="1" w:styleId="WW8Num9z0">
    <w:name w:val="WW8Num9z0"/>
    <w:uiPriority w:val="99"/>
    <w:rsid w:val="007C5923"/>
    <w:rPr>
      <w:rFonts w:ascii="Symbol" w:hAnsi="Symbol"/>
      <w:sz w:val="18"/>
    </w:rPr>
  </w:style>
  <w:style w:type="character" w:customStyle="1" w:styleId="WW8Num10z0">
    <w:name w:val="WW8Num10z0"/>
    <w:uiPriority w:val="99"/>
    <w:rsid w:val="007C5923"/>
    <w:rPr>
      <w:rFonts w:ascii="Wingdings" w:hAnsi="Wingdings"/>
      <w:sz w:val="18"/>
    </w:rPr>
  </w:style>
  <w:style w:type="character" w:customStyle="1" w:styleId="WW8Num11z0">
    <w:name w:val="WW8Num11z0"/>
    <w:uiPriority w:val="99"/>
    <w:rsid w:val="007C5923"/>
    <w:rPr>
      <w:rFonts w:ascii="Symbol" w:hAnsi="Symbol"/>
      <w:sz w:val="18"/>
    </w:rPr>
  </w:style>
  <w:style w:type="character" w:customStyle="1" w:styleId="WW8Num12z0">
    <w:name w:val="WW8Num12z0"/>
    <w:uiPriority w:val="99"/>
    <w:rsid w:val="007C5923"/>
    <w:rPr>
      <w:rFonts w:ascii="Symbol" w:hAnsi="Symbol"/>
      <w:sz w:val="18"/>
    </w:rPr>
  </w:style>
  <w:style w:type="character" w:customStyle="1" w:styleId="WW8Num13z0">
    <w:name w:val="WW8Num13z0"/>
    <w:uiPriority w:val="99"/>
    <w:rsid w:val="007C5923"/>
    <w:rPr>
      <w:rFonts w:ascii="Wingdings" w:hAnsi="Wingdings"/>
      <w:sz w:val="18"/>
    </w:rPr>
  </w:style>
  <w:style w:type="character" w:customStyle="1" w:styleId="WW8Num14z0">
    <w:name w:val="WW8Num14z0"/>
    <w:uiPriority w:val="99"/>
    <w:rsid w:val="007C5923"/>
    <w:rPr>
      <w:rFonts w:ascii="Wingdings" w:hAnsi="Wingdings"/>
      <w:sz w:val="18"/>
    </w:rPr>
  </w:style>
  <w:style w:type="character" w:customStyle="1" w:styleId="WW8Num15z0">
    <w:name w:val="WW8Num15z0"/>
    <w:uiPriority w:val="99"/>
    <w:rsid w:val="007C5923"/>
    <w:rPr>
      <w:rFonts w:ascii="Symbol" w:hAnsi="Symbol"/>
      <w:sz w:val="18"/>
    </w:rPr>
  </w:style>
  <w:style w:type="character" w:customStyle="1" w:styleId="WW8Num16z0">
    <w:name w:val="WW8Num16z0"/>
    <w:uiPriority w:val="99"/>
    <w:rsid w:val="007C5923"/>
    <w:rPr>
      <w:rFonts w:ascii="Symbol" w:hAnsi="Symbol"/>
      <w:sz w:val="18"/>
    </w:rPr>
  </w:style>
  <w:style w:type="character" w:customStyle="1" w:styleId="Absatz-Standardschriftart">
    <w:name w:val="Absatz-Standardschriftart"/>
    <w:uiPriority w:val="99"/>
    <w:rsid w:val="007C5923"/>
  </w:style>
  <w:style w:type="character" w:customStyle="1" w:styleId="WW-Absatz-Standardschriftart">
    <w:name w:val="WW-Absatz-Standardschriftart"/>
    <w:uiPriority w:val="99"/>
    <w:rsid w:val="007C5923"/>
  </w:style>
  <w:style w:type="character" w:customStyle="1" w:styleId="WW-Absatz-Standardschriftart1">
    <w:name w:val="WW-Absatz-Standardschriftart1"/>
    <w:uiPriority w:val="99"/>
    <w:rsid w:val="007C5923"/>
  </w:style>
  <w:style w:type="character" w:customStyle="1" w:styleId="WW-Absatz-Standardschriftart11">
    <w:name w:val="WW-Absatz-Standardschriftart11"/>
    <w:uiPriority w:val="99"/>
    <w:rsid w:val="007C5923"/>
  </w:style>
  <w:style w:type="character" w:customStyle="1" w:styleId="Symbolewypunktowania">
    <w:name w:val="Symbole wypunktowania"/>
    <w:uiPriority w:val="99"/>
    <w:rsid w:val="007C5923"/>
    <w:rPr>
      <w:rFonts w:ascii="StarSymbol" w:hAnsi="StarSymbol"/>
      <w:sz w:val="18"/>
    </w:rPr>
  </w:style>
  <w:style w:type="character" w:customStyle="1" w:styleId="WW8Num7z1">
    <w:name w:val="WW8Num7z1"/>
    <w:uiPriority w:val="99"/>
    <w:rsid w:val="007C5923"/>
    <w:rPr>
      <w:rFonts w:ascii="Courier New" w:hAnsi="Courier New"/>
    </w:rPr>
  </w:style>
  <w:style w:type="character" w:customStyle="1" w:styleId="WW8Num7z2">
    <w:name w:val="WW8Num7z2"/>
    <w:uiPriority w:val="99"/>
    <w:rsid w:val="007C5923"/>
    <w:rPr>
      <w:rFonts w:ascii="Wingdings" w:hAnsi="Wingdings"/>
    </w:rPr>
  </w:style>
  <w:style w:type="character" w:customStyle="1" w:styleId="WW8Num7z3">
    <w:name w:val="WW8Num7z3"/>
    <w:uiPriority w:val="99"/>
    <w:rsid w:val="007C5923"/>
    <w:rPr>
      <w:rFonts w:ascii="Symbol" w:hAnsi="Symbol"/>
    </w:rPr>
  </w:style>
  <w:style w:type="character" w:customStyle="1" w:styleId="WW8Num8z1">
    <w:name w:val="WW8Num8z1"/>
    <w:uiPriority w:val="99"/>
    <w:rsid w:val="007C5923"/>
    <w:rPr>
      <w:rFonts w:ascii="Courier New" w:hAnsi="Courier New"/>
    </w:rPr>
  </w:style>
  <w:style w:type="character" w:customStyle="1" w:styleId="WW8Num8z2">
    <w:name w:val="WW8Num8z2"/>
    <w:uiPriority w:val="99"/>
    <w:rsid w:val="007C5923"/>
    <w:rPr>
      <w:rFonts w:ascii="Wingdings" w:hAnsi="Wingdings"/>
    </w:rPr>
  </w:style>
  <w:style w:type="character" w:customStyle="1" w:styleId="WW8Num8z3">
    <w:name w:val="WW8Num8z3"/>
    <w:uiPriority w:val="99"/>
    <w:rsid w:val="007C5923"/>
    <w:rPr>
      <w:rFonts w:ascii="Symbol" w:hAnsi="Symbol"/>
    </w:rPr>
  </w:style>
  <w:style w:type="character" w:customStyle="1" w:styleId="WW8Num18z0">
    <w:name w:val="WW8Num18z0"/>
    <w:uiPriority w:val="99"/>
    <w:rsid w:val="007C5923"/>
    <w:rPr>
      <w:rFonts w:ascii="Symbol" w:hAnsi="Symbol"/>
      <w:sz w:val="18"/>
    </w:rPr>
  </w:style>
  <w:style w:type="paragraph" w:customStyle="1" w:styleId="Nagwek10">
    <w:name w:val="Nagłówek1"/>
    <w:basedOn w:val="Normalny"/>
    <w:next w:val="Tekstpodstawowy"/>
    <w:uiPriority w:val="99"/>
    <w:rsid w:val="007C5923"/>
    <w:pPr>
      <w:keepNext/>
      <w:widowControl w:val="0"/>
      <w:suppressAutoHyphens/>
      <w:spacing w:before="240" w:after="120"/>
    </w:pPr>
    <w:rPr>
      <w:rFonts w:ascii="Arial" w:eastAsia="Calibri" w:hAnsi="Arial" w:cs="Tahoma"/>
      <w:sz w:val="28"/>
      <w:szCs w:val="28"/>
    </w:rPr>
  </w:style>
  <w:style w:type="paragraph" w:styleId="Lista">
    <w:name w:val="List"/>
    <w:basedOn w:val="Tekstpodstawowy"/>
    <w:uiPriority w:val="99"/>
    <w:rsid w:val="007C5923"/>
    <w:pPr>
      <w:widowControl w:val="0"/>
      <w:suppressAutoHyphens/>
      <w:spacing w:after="120"/>
      <w:jc w:val="left"/>
    </w:pPr>
    <w:rPr>
      <w:sz w:val="24"/>
    </w:rPr>
  </w:style>
  <w:style w:type="paragraph" w:customStyle="1" w:styleId="Podpis1">
    <w:name w:val="Podpis1"/>
    <w:basedOn w:val="Normalny"/>
    <w:uiPriority w:val="99"/>
    <w:rsid w:val="007C5923"/>
    <w:pPr>
      <w:widowControl w:val="0"/>
      <w:suppressLineNumbers/>
      <w:suppressAutoHyphens/>
      <w:spacing w:before="120" w:after="120"/>
    </w:pPr>
    <w:rPr>
      <w:i/>
      <w:iCs/>
    </w:rPr>
  </w:style>
  <w:style w:type="paragraph" w:customStyle="1" w:styleId="Indeks">
    <w:name w:val="Indeks"/>
    <w:basedOn w:val="Normalny"/>
    <w:uiPriority w:val="99"/>
    <w:rsid w:val="007C5923"/>
    <w:pPr>
      <w:widowControl w:val="0"/>
      <w:suppressLineNumbers/>
      <w:suppressAutoHyphens/>
    </w:pPr>
    <w:rPr>
      <w:szCs w:val="20"/>
    </w:rPr>
  </w:style>
  <w:style w:type="paragraph" w:customStyle="1" w:styleId="Nagwektabeli">
    <w:name w:val="Nagłówek tabeli"/>
    <w:basedOn w:val="Zawartotabeli"/>
    <w:uiPriority w:val="99"/>
    <w:rsid w:val="007C5923"/>
    <w:pPr>
      <w:widowControl w:val="0"/>
      <w:spacing w:after="120"/>
      <w:jc w:val="center"/>
    </w:pPr>
    <w:rPr>
      <w:rFonts w:cs="Times New Roman"/>
      <w:b/>
      <w:bCs/>
      <w:i/>
      <w:iCs/>
      <w:szCs w:val="20"/>
    </w:rPr>
  </w:style>
  <w:style w:type="character" w:customStyle="1" w:styleId="WW8Num49z0">
    <w:name w:val="WW8Num49z0"/>
    <w:uiPriority w:val="99"/>
    <w:rsid w:val="007C5923"/>
    <w:rPr>
      <w:rFonts w:ascii="Times New Roman" w:hAnsi="Times New Roman"/>
      <w:sz w:val="18"/>
    </w:rPr>
  </w:style>
  <w:style w:type="character" w:customStyle="1" w:styleId="WW8Num50z3">
    <w:name w:val="WW8Num50z3"/>
    <w:uiPriority w:val="99"/>
    <w:rsid w:val="007C5923"/>
    <w:rPr>
      <w:rFonts w:ascii="Symbol" w:hAnsi="Symbol"/>
    </w:rPr>
  </w:style>
  <w:style w:type="paragraph" w:customStyle="1" w:styleId="par">
    <w:name w:val="par"/>
    <w:basedOn w:val="Normalny"/>
    <w:autoRedefine/>
    <w:uiPriority w:val="99"/>
    <w:rsid w:val="007C5923"/>
    <w:pPr>
      <w:numPr>
        <w:ilvl w:val="2"/>
        <w:numId w:val="6"/>
      </w:numPr>
      <w:tabs>
        <w:tab w:val="clear" w:pos="1440"/>
        <w:tab w:val="num" w:pos="360"/>
      </w:tabs>
      <w:suppressAutoHyphens/>
      <w:ind w:left="360"/>
    </w:pPr>
    <w:rPr>
      <w:sz w:val="20"/>
      <w:szCs w:val="20"/>
      <w:lang w:eastAsia="ar-SA"/>
    </w:rPr>
  </w:style>
  <w:style w:type="paragraph" w:customStyle="1" w:styleId="Style5">
    <w:name w:val="Style5"/>
    <w:basedOn w:val="Normalny"/>
    <w:uiPriority w:val="99"/>
    <w:rsid w:val="007C5923"/>
    <w:pPr>
      <w:widowControl w:val="0"/>
      <w:autoSpaceDE w:val="0"/>
      <w:autoSpaceDN w:val="0"/>
      <w:adjustRightInd w:val="0"/>
      <w:spacing w:line="245" w:lineRule="exact"/>
      <w:ind w:hanging="341"/>
      <w:jc w:val="both"/>
    </w:pPr>
  </w:style>
  <w:style w:type="character" w:customStyle="1" w:styleId="FontStyle41">
    <w:name w:val="Font Style41"/>
    <w:uiPriority w:val="99"/>
    <w:rsid w:val="007C5923"/>
    <w:rPr>
      <w:rFonts w:ascii="Times New Roman" w:hAnsi="Times New Roman"/>
      <w:b/>
      <w:sz w:val="18"/>
    </w:rPr>
  </w:style>
  <w:style w:type="character" w:customStyle="1" w:styleId="FontStyle12">
    <w:name w:val="Font Style12"/>
    <w:uiPriority w:val="99"/>
    <w:rsid w:val="007C5923"/>
    <w:rPr>
      <w:rFonts w:ascii="Arial" w:hAnsi="Arial"/>
      <w:sz w:val="20"/>
    </w:rPr>
  </w:style>
  <w:style w:type="character" w:customStyle="1" w:styleId="WW-Absatz-Standardschriftart111">
    <w:name w:val="WW-Absatz-Standardschriftart111"/>
    <w:uiPriority w:val="99"/>
    <w:rsid w:val="007C5923"/>
  </w:style>
  <w:style w:type="character" w:customStyle="1" w:styleId="WW-Absatz-Standardschriftart1111">
    <w:name w:val="WW-Absatz-Standardschriftart1111"/>
    <w:uiPriority w:val="99"/>
    <w:rsid w:val="007C5923"/>
  </w:style>
  <w:style w:type="character" w:customStyle="1" w:styleId="WW-Absatz-Standardschriftart11111">
    <w:name w:val="WW-Absatz-Standardschriftart11111"/>
    <w:uiPriority w:val="99"/>
    <w:rsid w:val="007C5923"/>
  </w:style>
  <w:style w:type="character" w:customStyle="1" w:styleId="WW-Absatz-Standardschriftart111111">
    <w:name w:val="WW-Absatz-Standardschriftart111111"/>
    <w:uiPriority w:val="99"/>
    <w:rsid w:val="007C5923"/>
  </w:style>
  <w:style w:type="character" w:styleId="UyteHipercze">
    <w:name w:val="FollowedHyperlink"/>
    <w:uiPriority w:val="99"/>
    <w:rsid w:val="007C5923"/>
    <w:rPr>
      <w:rFonts w:cs="Times New Roman"/>
      <w:color w:val="800080"/>
      <w:u w:val="single"/>
    </w:rPr>
  </w:style>
  <w:style w:type="paragraph" w:customStyle="1" w:styleId="font0">
    <w:name w:val="font0"/>
    <w:basedOn w:val="Normalny"/>
    <w:uiPriority w:val="99"/>
    <w:rsid w:val="007C5923"/>
    <w:pPr>
      <w:spacing w:before="100" w:beforeAutospacing="1" w:after="100" w:afterAutospacing="1"/>
    </w:pPr>
    <w:rPr>
      <w:rFonts w:ascii="Arial" w:hAnsi="Arial" w:cs="Arial"/>
      <w:color w:val="000000"/>
      <w:sz w:val="22"/>
      <w:szCs w:val="22"/>
    </w:rPr>
  </w:style>
  <w:style w:type="paragraph" w:customStyle="1" w:styleId="font5">
    <w:name w:val="font5"/>
    <w:basedOn w:val="Normalny"/>
    <w:uiPriority w:val="99"/>
    <w:rsid w:val="007C5923"/>
    <w:pPr>
      <w:spacing w:before="100" w:beforeAutospacing="1" w:after="100" w:afterAutospacing="1"/>
    </w:pPr>
    <w:rPr>
      <w:color w:val="000000"/>
      <w:sz w:val="20"/>
      <w:szCs w:val="20"/>
    </w:rPr>
  </w:style>
  <w:style w:type="paragraph" w:customStyle="1" w:styleId="font6">
    <w:name w:val="font6"/>
    <w:basedOn w:val="Normalny"/>
    <w:uiPriority w:val="99"/>
    <w:rsid w:val="007C5923"/>
    <w:pPr>
      <w:spacing w:before="100" w:beforeAutospacing="1" w:after="100" w:afterAutospacing="1"/>
    </w:pPr>
    <w:rPr>
      <w:b/>
      <w:bCs/>
      <w:color w:val="000000"/>
      <w:sz w:val="20"/>
      <w:szCs w:val="20"/>
    </w:rPr>
  </w:style>
  <w:style w:type="paragraph" w:customStyle="1" w:styleId="font7">
    <w:name w:val="font7"/>
    <w:basedOn w:val="Normalny"/>
    <w:uiPriority w:val="99"/>
    <w:rsid w:val="007C5923"/>
    <w:pPr>
      <w:spacing w:before="100" w:beforeAutospacing="1" w:after="100" w:afterAutospacing="1"/>
    </w:pPr>
    <w:rPr>
      <w:i/>
      <w:iCs/>
      <w:color w:val="000000"/>
      <w:sz w:val="20"/>
      <w:szCs w:val="20"/>
    </w:rPr>
  </w:style>
  <w:style w:type="paragraph" w:customStyle="1" w:styleId="xl69">
    <w:name w:val="xl69"/>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uiPriority w:val="99"/>
    <w:rsid w:val="007C5923"/>
    <w:rPr>
      <w:rFonts w:ascii="Arial" w:hAnsi="Arial"/>
      <w:b/>
      <w:sz w:val="16"/>
    </w:rPr>
  </w:style>
  <w:style w:type="character" w:customStyle="1" w:styleId="TekstkomentarzaZnak1">
    <w:name w:val="Tekst komentarza Znak1"/>
    <w:uiPriority w:val="99"/>
    <w:rsid w:val="007C5923"/>
    <w:rPr>
      <w:lang w:eastAsia="ar-SA" w:bidi="ar-SA"/>
    </w:rPr>
  </w:style>
  <w:style w:type="character" w:customStyle="1" w:styleId="apple-converted-space">
    <w:name w:val="apple-converted-space"/>
    <w:uiPriority w:val="99"/>
    <w:rsid w:val="007C5923"/>
  </w:style>
  <w:style w:type="character" w:customStyle="1" w:styleId="txt-new">
    <w:name w:val="txt-new"/>
    <w:uiPriority w:val="99"/>
    <w:rsid w:val="007C5923"/>
  </w:style>
  <w:style w:type="character" w:customStyle="1" w:styleId="footnote">
    <w:name w:val="footnote"/>
    <w:uiPriority w:val="99"/>
    <w:rsid w:val="007C5923"/>
  </w:style>
  <w:style w:type="character" w:customStyle="1" w:styleId="WW8Num2z3">
    <w:name w:val="WW8Num2z3"/>
    <w:uiPriority w:val="99"/>
    <w:rsid w:val="007C5923"/>
    <w:rPr>
      <w:rFonts w:ascii="Symbol" w:hAnsi="Symbol"/>
    </w:rPr>
  </w:style>
  <w:style w:type="character" w:customStyle="1" w:styleId="WW-Absatz-Standardschriftart1111111">
    <w:name w:val="WW-Absatz-Standardschriftart1111111"/>
    <w:uiPriority w:val="99"/>
    <w:rsid w:val="007C5923"/>
  </w:style>
  <w:style w:type="character" w:customStyle="1" w:styleId="WW-Absatz-Standardschriftart11111111">
    <w:name w:val="WW-Absatz-Standardschriftart11111111"/>
    <w:uiPriority w:val="99"/>
    <w:rsid w:val="007C5923"/>
  </w:style>
  <w:style w:type="character" w:customStyle="1" w:styleId="WW-Absatz-Standardschriftart111111111">
    <w:name w:val="WW-Absatz-Standardschriftart111111111"/>
    <w:uiPriority w:val="99"/>
    <w:rsid w:val="007C5923"/>
  </w:style>
  <w:style w:type="character" w:customStyle="1" w:styleId="WW-Absatz-Standardschriftart1111111111">
    <w:name w:val="WW-Absatz-Standardschriftart1111111111"/>
    <w:uiPriority w:val="99"/>
    <w:rsid w:val="007C5923"/>
  </w:style>
  <w:style w:type="character" w:customStyle="1" w:styleId="WW-Absatz-Standardschriftart11111111111">
    <w:name w:val="WW-Absatz-Standardschriftart11111111111"/>
    <w:uiPriority w:val="99"/>
    <w:rsid w:val="007C5923"/>
  </w:style>
  <w:style w:type="character" w:customStyle="1" w:styleId="WW-Absatz-Standardschriftart111111111111">
    <w:name w:val="WW-Absatz-Standardschriftart111111111111"/>
    <w:uiPriority w:val="99"/>
    <w:rsid w:val="007C5923"/>
  </w:style>
  <w:style w:type="character" w:customStyle="1" w:styleId="WW-Absatz-Standardschriftart1111111111111">
    <w:name w:val="WW-Absatz-Standardschriftart1111111111111"/>
    <w:uiPriority w:val="99"/>
    <w:rsid w:val="007C5923"/>
  </w:style>
  <w:style w:type="character" w:customStyle="1" w:styleId="WW-Absatz-Standardschriftart11111111111111">
    <w:name w:val="WW-Absatz-Standardschriftart11111111111111"/>
    <w:uiPriority w:val="99"/>
    <w:rsid w:val="007C5923"/>
  </w:style>
  <w:style w:type="character" w:customStyle="1" w:styleId="WW-Absatz-Standardschriftart111111111111111">
    <w:name w:val="WW-Absatz-Standardschriftart111111111111111"/>
    <w:uiPriority w:val="99"/>
    <w:rsid w:val="007C5923"/>
  </w:style>
  <w:style w:type="character" w:customStyle="1" w:styleId="WW-Absatz-Standardschriftart1111111111111111">
    <w:name w:val="WW-Absatz-Standardschriftart1111111111111111"/>
    <w:uiPriority w:val="99"/>
    <w:rsid w:val="007C5923"/>
  </w:style>
  <w:style w:type="character" w:customStyle="1" w:styleId="WW-Absatz-Standardschriftart11111111111111111">
    <w:name w:val="WW-Absatz-Standardschriftart11111111111111111"/>
    <w:uiPriority w:val="99"/>
    <w:rsid w:val="007C5923"/>
  </w:style>
  <w:style w:type="character" w:customStyle="1" w:styleId="WW-Absatz-Standardschriftart111111111111111111">
    <w:name w:val="WW-Absatz-Standardschriftart111111111111111111"/>
    <w:uiPriority w:val="99"/>
    <w:rsid w:val="007C5923"/>
  </w:style>
  <w:style w:type="character" w:customStyle="1" w:styleId="WW-Absatz-Standardschriftart1111111111111111111">
    <w:name w:val="WW-Absatz-Standardschriftart1111111111111111111"/>
    <w:uiPriority w:val="99"/>
    <w:rsid w:val="007C5923"/>
  </w:style>
  <w:style w:type="character" w:customStyle="1" w:styleId="WW-Absatz-Standardschriftart11111111111111111111">
    <w:name w:val="WW-Absatz-Standardschriftart11111111111111111111"/>
    <w:uiPriority w:val="99"/>
    <w:rsid w:val="007C5923"/>
  </w:style>
  <w:style w:type="character" w:customStyle="1" w:styleId="WW-Absatz-Standardschriftart111111111111111111111">
    <w:name w:val="WW-Absatz-Standardschriftart111111111111111111111"/>
    <w:uiPriority w:val="99"/>
    <w:rsid w:val="007C5923"/>
  </w:style>
  <w:style w:type="character" w:customStyle="1" w:styleId="WW-Absatz-Standardschriftart1111111111111111111111">
    <w:name w:val="WW-Absatz-Standardschriftart1111111111111111111111"/>
    <w:uiPriority w:val="99"/>
    <w:rsid w:val="007C5923"/>
  </w:style>
  <w:style w:type="character" w:customStyle="1" w:styleId="WW-Absatz-Standardschriftart11111111111111111111111">
    <w:name w:val="WW-Absatz-Standardschriftart11111111111111111111111"/>
    <w:uiPriority w:val="99"/>
    <w:rsid w:val="007C5923"/>
  </w:style>
  <w:style w:type="character" w:customStyle="1" w:styleId="WW-Absatz-Standardschriftart111111111111111111111111">
    <w:name w:val="WW-Absatz-Standardschriftart111111111111111111111111"/>
    <w:uiPriority w:val="99"/>
    <w:rsid w:val="007C5923"/>
  </w:style>
  <w:style w:type="character" w:customStyle="1" w:styleId="WW-Absatz-Standardschriftart1111111111111111111111111">
    <w:name w:val="WW-Absatz-Standardschriftart1111111111111111111111111"/>
    <w:uiPriority w:val="99"/>
    <w:rsid w:val="007C5923"/>
  </w:style>
  <w:style w:type="character" w:customStyle="1" w:styleId="WW-Absatz-Standardschriftart11111111111111111111111111">
    <w:name w:val="WW-Absatz-Standardschriftart11111111111111111111111111"/>
    <w:uiPriority w:val="99"/>
    <w:rsid w:val="007C5923"/>
  </w:style>
  <w:style w:type="character" w:customStyle="1" w:styleId="WW-Absatz-Standardschriftart111111111111111111111111111">
    <w:name w:val="WW-Absatz-Standardschriftart111111111111111111111111111"/>
    <w:uiPriority w:val="99"/>
    <w:rsid w:val="007C5923"/>
  </w:style>
  <w:style w:type="character" w:customStyle="1" w:styleId="WW-Absatz-Standardschriftart1111111111111111111111111111">
    <w:name w:val="WW-Absatz-Standardschriftart1111111111111111111111111111"/>
    <w:uiPriority w:val="99"/>
    <w:rsid w:val="007C5923"/>
  </w:style>
  <w:style w:type="character" w:customStyle="1" w:styleId="WW-Absatz-Standardschriftart11111111111111111111111111111">
    <w:name w:val="WW-Absatz-Standardschriftart11111111111111111111111111111"/>
    <w:uiPriority w:val="99"/>
    <w:rsid w:val="007C5923"/>
  </w:style>
  <w:style w:type="character" w:customStyle="1" w:styleId="WW-Absatz-Standardschriftart111111111111111111111111111111">
    <w:name w:val="WW-Absatz-Standardschriftart111111111111111111111111111111"/>
    <w:uiPriority w:val="99"/>
    <w:rsid w:val="007C5923"/>
  </w:style>
  <w:style w:type="character" w:customStyle="1" w:styleId="WW-Absatz-Standardschriftart1111111111111111111111111111111">
    <w:name w:val="WW-Absatz-Standardschriftart1111111111111111111111111111111"/>
    <w:uiPriority w:val="99"/>
    <w:rsid w:val="007C5923"/>
  </w:style>
  <w:style w:type="character" w:customStyle="1" w:styleId="WW-Absatz-Standardschriftart11111111111111111111111111111111">
    <w:name w:val="WW-Absatz-Standardschriftart11111111111111111111111111111111"/>
    <w:uiPriority w:val="99"/>
    <w:rsid w:val="007C5923"/>
  </w:style>
  <w:style w:type="character" w:customStyle="1" w:styleId="WW-Absatz-Standardschriftart111111111111111111111111111111111">
    <w:name w:val="WW-Absatz-Standardschriftart111111111111111111111111111111111"/>
    <w:uiPriority w:val="99"/>
    <w:rsid w:val="007C5923"/>
  </w:style>
  <w:style w:type="character" w:customStyle="1" w:styleId="WW-Absatz-Standardschriftart1111111111111111111111111111111111">
    <w:name w:val="WW-Absatz-Standardschriftart1111111111111111111111111111111111"/>
    <w:uiPriority w:val="99"/>
    <w:rsid w:val="007C5923"/>
  </w:style>
  <w:style w:type="character" w:customStyle="1" w:styleId="WW-Absatz-Standardschriftart11111111111111111111111111111111111">
    <w:name w:val="WW-Absatz-Standardschriftart11111111111111111111111111111111111"/>
    <w:uiPriority w:val="99"/>
    <w:rsid w:val="007C5923"/>
  </w:style>
  <w:style w:type="character" w:customStyle="1" w:styleId="WW-Absatz-Standardschriftart111111111111111111111111111111111111">
    <w:name w:val="WW-Absatz-Standardschriftart111111111111111111111111111111111111"/>
    <w:uiPriority w:val="99"/>
    <w:rsid w:val="007C5923"/>
  </w:style>
  <w:style w:type="character" w:customStyle="1" w:styleId="WW-Absatz-Standardschriftart1111111111111111111111111111111111111">
    <w:name w:val="WW-Absatz-Standardschriftart1111111111111111111111111111111111111"/>
    <w:uiPriority w:val="99"/>
    <w:rsid w:val="007C5923"/>
  </w:style>
  <w:style w:type="character" w:customStyle="1" w:styleId="WW-Absatz-Standardschriftart11111111111111111111111111111111111111">
    <w:name w:val="WW-Absatz-Standardschriftart11111111111111111111111111111111111111"/>
    <w:uiPriority w:val="99"/>
    <w:rsid w:val="007C5923"/>
  </w:style>
  <w:style w:type="character" w:customStyle="1" w:styleId="WW-Absatz-Standardschriftart111111111111111111111111111111111111111">
    <w:name w:val="WW-Absatz-Standardschriftart111111111111111111111111111111111111111"/>
    <w:uiPriority w:val="99"/>
    <w:rsid w:val="007C5923"/>
  </w:style>
  <w:style w:type="character" w:customStyle="1" w:styleId="WW-Absatz-Standardschriftart1111111111111111111111111111111111111111">
    <w:name w:val="WW-Absatz-Standardschriftart1111111111111111111111111111111111111111"/>
    <w:uiPriority w:val="99"/>
    <w:rsid w:val="007C5923"/>
  </w:style>
  <w:style w:type="character" w:customStyle="1" w:styleId="WW-Absatz-Standardschriftart11111111111111111111111111111111111111111">
    <w:name w:val="WW-Absatz-Standardschriftart11111111111111111111111111111111111111111"/>
    <w:uiPriority w:val="99"/>
    <w:rsid w:val="007C5923"/>
  </w:style>
  <w:style w:type="character" w:customStyle="1" w:styleId="WW-Absatz-Standardschriftart111111111111111111111111111111111111111111">
    <w:name w:val="WW-Absatz-Standardschriftart111111111111111111111111111111111111111111"/>
    <w:uiPriority w:val="99"/>
    <w:rsid w:val="007C5923"/>
  </w:style>
  <w:style w:type="character" w:customStyle="1" w:styleId="WW-Absatz-Standardschriftart1111111111111111111111111111111111111111111">
    <w:name w:val="WW-Absatz-Standardschriftart1111111111111111111111111111111111111111111"/>
    <w:uiPriority w:val="99"/>
    <w:rsid w:val="007C5923"/>
  </w:style>
  <w:style w:type="character" w:customStyle="1" w:styleId="WW-Absatz-Standardschriftart11111111111111111111111111111111111111111111">
    <w:name w:val="WW-Absatz-Standardschriftart11111111111111111111111111111111111111111111"/>
    <w:uiPriority w:val="99"/>
    <w:rsid w:val="007C5923"/>
  </w:style>
  <w:style w:type="character" w:customStyle="1" w:styleId="WW-Absatz-Standardschriftart111111111111111111111111111111111111111111111">
    <w:name w:val="WW-Absatz-Standardschriftart111111111111111111111111111111111111111111111"/>
    <w:uiPriority w:val="99"/>
    <w:rsid w:val="007C5923"/>
  </w:style>
  <w:style w:type="character" w:customStyle="1" w:styleId="WW-Absatz-Standardschriftart1111111111111111111111111111111111111111111111">
    <w:name w:val="WW-Absatz-Standardschriftart1111111111111111111111111111111111111111111111"/>
    <w:uiPriority w:val="99"/>
    <w:rsid w:val="007C5923"/>
  </w:style>
  <w:style w:type="character" w:customStyle="1" w:styleId="WW-Absatz-Standardschriftart11111111111111111111111111111111111111111111111">
    <w:name w:val="WW-Absatz-Standardschriftart11111111111111111111111111111111111111111111111"/>
    <w:uiPriority w:val="99"/>
    <w:rsid w:val="007C5923"/>
  </w:style>
  <w:style w:type="character" w:customStyle="1" w:styleId="WW-Absatz-Standardschriftart111111111111111111111111111111111111111111111111">
    <w:name w:val="WW-Absatz-Standardschriftart111111111111111111111111111111111111111111111111"/>
    <w:uiPriority w:val="99"/>
    <w:rsid w:val="007C5923"/>
  </w:style>
  <w:style w:type="character" w:customStyle="1" w:styleId="WW-Absatz-Standardschriftart1111111111111111111111111111111111111111111111111">
    <w:name w:val="WW-Absatz-Standardschriftart1111111111111111111111111111111111111111111111111"/>
    <w:uiPriority w:val="99"/>
    <w:rsid w:val="007C5923"/>
  </w:style>
  <w:style w:type="character" w:customStyle="1" w:styleId="WW-Absatz-Standardschriftart11111111111111111111111111111111111111111111111111">
    <w:name w:val="WW-Absatz-Standardschriftart11111111111111111111111111111111111111111111111111"/>
    <w:uiPriority w:val="99"/>
    <w:rsid w:val="007C5923"/>
  </w:style>
  <w:style w:type="character" w:customStyle="1" w:styleId="WW-Absatz-Standardschriftart111111111111111111111111111111111111111111111111111">
    <w:name w:val="WW-Absatz-Standardschriftart111111111111111111111111111111111111111111111111111"/>
    <w:uiPriority w:val="99"/>
    <w:rsid w:val="007C5923"/>
  </w:style>
  <w:style w:type="character" w:customStyle="1" w:styleId="WW-Absatz-Standardschriftart1111111111111111111111111111111111111111111111111111">
    <w:name w:val="WW-Absatz-Standardschriftart1111111111111111111111111111111111111111111111111111"/>
    <w:uiPriority w:val="99"/>
    <w:rsid w:val="007C5923"/>
  </w:style>
  <w:style w:type="character" w:customStyle="1" w:styleId="WW-Absatz-Standardschriftart11111111111111111111111111111111111111111111111111111">
    <w:name w:val="WW-Absatz-Standardschriftart11111111111111111111111111111111111111111111111111111"/>
    <w:uiPriority w:val="99"/>
    <w:rsid w:val="007C5923"/>
  </w:style>
  <w:style w:type="character" w:customStyle="1" w:styleId="WW-Absatz-Standardschriftart111111111111111111111111111111111111111111111111111111">
    <w:name w:val="WW-Absatz-Standardschriftart111111111111111111111111111111111111111111111111111111"/>
    <w:uiPriority w:val="99"/>
    <w:rsid w:val="007C5923"/>
  </w:style>
  <w:style w:type="character" w:customStyle="1" w:styleId="WW-Absatz-Standardschriftart1111111111111111111111111111111111111111111111111111111">
    <w:name w:val="WW-Absatz-Standardschriftart1111111111111111111111111111111111111111111111111111111"/>
    <w:uiPriority w:val="99"/>
    <w:rsid w:val="007C5923"/>
  </w:style>
  <w:style w:type="character" w:customStyle="1" w:styleId="WW-Absatz-Standardschriftart11111111111111111111111111111111111111111111111111111111">
    <w:name w:val="WW-Absatz-Standardschriftart11111111111111111111111111111111111111111111111111111111"/>
    <w:uiPriority w:val="99"/>
    <w:rsid w:val="007C5923"/>
  </w:style>
  <w:style w:type="character" w:customStyle="1" w:styleId="WW-Absatz-Standardschriftart111111111111111111111111111111111111111111111111111111111">
    <w:name w:val="WW-Absatz-Standardschriftart111111111111111111111111111111111111111111111111111111111"/>
    <w:uiPriority w:val="99"/>
    <w:rsid w:val="007C5923"/>
  </w:style>
  <w:style w:type="character" w:customStyle="1" w:styleId="WW-Absatz-Standardschriftart1111111111111111111111111111111111111111111111111111111111">
    <w:name w:val="WW-Absatz-Standardschriftart1111111111111111111111111111111111111111111111111111111111"/>
    <w:uiPriority w:val="99"/>
    <w:rsid w:val="007C5923"/>
  </w:style>
  <w:style w:type="character" w:customStyle="1" w:styleId="WW-Absatz-Standardschriftart11111111111111111111111111111111111111111111111111111111111">
    <w:name w:val="WW-Absatz-Standardschriftart11111111111111111111111111111111111111111111111111111111111"/>
    <w:uiPriority w:val="99"/>
    <w:rsid w:val="007C5923"/>
  </w:style>
  <w:style w:type="character" w:customStyle="1" w:styleId="WW-Absatz-Standardschriftart111111111111111111111111111111111111111111111111111111111111">
    <w:name w:val="WW-Absatz-Standardschriftart111111111111111111111111111111111111111111111111111111111111"/>
    <w:uiPriority w:val="99"/>
    <w:rsid w:val="007C5923"/>
  </w:style>
  <w:style w:type="character" w:customStyle="1" w:styleId="WW-Absatz-Standardschriftart1111111111111111111111111111111111111111111111111111111111111">
    <w:name w:val="WW-Absatz-Standardschriftart1111111111111111111111111111111111111111111111111111111111111"/>
    <w:uiPriority w:val="99"/>
    <w:rsid w:val="007C5923"/>
  </w:style>
  <w:style w:type="character" w:customStyle="1" w:styleId="WW-Absatz-Standardschriftart11111111111111111111111111111111111111111111111111111111111111">
    <w:name w:val="WW-Absatz-Standardschriftart11111111111111111111111111111111111111111111111111111111111111"/>
    <w:uiPriority w:val="99"/>
    <w:rsid w:val="007C5923"/>
  </w:style>
  <w:style w:type="character" w:customStyle="1" w:styleId="WW-Absatz-Standardschriftart111111111111111111111111111111111111111111111111111111111111111">
    <w:name w:val="WW-Absatz-Standardschriftart111111111111111111111111111111111111111111111111111111111111111"/>
    <w:uiPriority w:val="99"/>
    <w:rsid w:val="007C5923"/>
  </w:style>
  <w:style w:type="character" w:customStyle="1" w:styleId="Domylnaczcionkaakapitu2">
    <w:name w:val="Domyślna czcionka akapitu2"/>
    <w:uiPriority w:val="99"/>
    <w:rsid w:val="007C5923"/>
  </w:style>
  <w:style w:type="character" w:customStyle="1" w:styleId="WW-Absatz-Standardschriftart1111111111111111111111111111111111111111111111111111111111111111">
    <w:name w:val="WW-Absatz-Standardschriftart1111111111111111111111111111111111111111111111111111111111111111"/>
    <w:uiPriority w:val="99"/>
    <w:rsid w:val="007C5923"/>
  </w:style>
  <w:style w:type="character" w:customStyle="1" w:styleId="WW-Absatz-Standardschriftart11111111111111111111111111111111111111111111111111111111111111111">
    <w:name w:val="WW-Absatz-Standardschriftart11111111111111111111111111111111111111111111111111111111111111111"/>
    <w:uiPriority w:val="99"/>
    <w:rsid w:val="007C5923"/>
  </w:style>
  <w:style w:type="character" w:customStyle="1" w:styleId="WW-Absatz-Standardschriftart111111111111111111111111111111111111111111111111111111111111111111">
    <w:name w:val="WW-Absatz-Standardschriftart111111111111111111111111111111111111111111111111111111111111111111"/>
    <w:uiPriority w:val="99"/>
    <w:rsid w:val="007C5923"/>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7C5923"/>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7C5923"/>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7C5923"/>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7C5923"/>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7C5923"/>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7C5923"/>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7C5923"/>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7C5923"/>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7C5923"/>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7C5923"/>
  </w:style>
  <w:style w:type="character" w:customStyle="1" w:styleId="WW8Num2z0">
    <w:name w:val="WW8Num2z0"/>
    <w:uiPriority w:val="99"/>
    <w:rsid w:val="007C5923"/>
    <w:rPr>
      <w:rFonts w:ascii="Symbol" w:hAnsi="Symbol"/>
      <w:sz w:val="18"/>
    </w:rPr>
  </w:style>
  <w:style w:type="character" w:customStyle="1" w:styleId="WW8Num5z1">
    <w:name w:val="WW8Num5z1"/>
    <w:uiPriority w:val="99"/>
    <w:rsid w:val="007C5923"/>
    <w:rPr>
      <w:b/>
    </w:rPr>
  </w:style>
  <w:style w:type="character" w:customStyle="1" w:styleId="WW8Num6z1">
    <w:name w:val="WW8Num6z1"/>
    <w:uiPriority w:val="99"/>
    <w:rsid w:val="007C5923"/>
    <w:rPr>
      <w:rFonts w:ascii="Symbol" w:hAnsi="Symbol"/>
    </w:rPr>
  </w:style>
  <w:style w:type="character" w:customStyle="1" w:styleId="WW8Num11z1">
    <w:name w:val="WW8Num11z1"/>
    <w:uiPriority w:val="99"/>
    <w:rsid w:val="007C5923"/>
    <w:rPr>
      <w:rFonts w:ascii="Calibri" w:hAnsi="Calibri"/>
      <w:color w:val="auto"/>
      <w:sz w:val="20"/>
    </w:rPr>
  </w:style>
  <w:style w:type="character" w:customStyle="1" w:styleId="WW8Num12z1">
    <w:name w:val="WW8Num12z1"/>
    <w:uiPriority w:val="99"/>
    <w:rsid w:val="007C5923"/>
    <w:rPr>
      <w:sz w:val="23"/>
    </w:rPr>
  </w:style>
  <w:style w:type="character" w:customStyle="1" w:styleId="WW8Num12z3">
    <w:name w:val="WW8Num12z3"/>
    <w:uiPriority w:val="99"/>
    <w:rsid w:val="007C5923"/>
    <w:rPr>
      <w:rFonts w:ascii="Arial" w:hAnsi="Arial"/>
      <w:sz w:val="20"/>
    </w:rPr>
  </w:style>
  <w:style w:type="character" w:customStyle="1" w:styleId="WW8Num14z1">
    <w:name w:val="WW8Num14z1"/>
    <w:uiPriority w:val="99"/>
    <w:rsid w:val="007C5923"/>
    <w:rPr>
      <w:rFonts w:ascii="Calibri" w:hAnsi="Calibri"/>
    </w:rPr>
  </w:style>
  <w:style w:type="character" w:customStyle="1" w:styleId="WW8Num15z2">
    <w:name w:val="WW8Num15z2"/>
    <w:uiPriority w:val="99"/>
    <w:rsid w:val="007C5923"/>
  </w:style>
  <w:style w:type="character" w:customStyle="1" w:styleId="WW8Num19z0">
    <w:name w:val="WW8Num19z0"/>
    <w:uiPriority w:val="99"/>
    <w:rsid w:val="007C5923"/>
  </w:style>
  <w:style w:type="character" w:customStyle="1" w:styleId="WW8Num20z3">
    <w:name w:val="WW8Num20z3"/>
    <w:uiPriority w:val="99"/>
    <w:rsid w:val="007C5923"/>
  </w:style>
  <w:style w:type="character" w:customStyle="1" w:styleId="WW8Num21z1">
    <w:name w:val="WW8Num21z1"/>
    <w:uiPriority w:val="99"/>
    <w:rsid w:val="007C5923"/>
  </w:style>
  <w:style w:type="character" w:customStyle="1" w:styleId="WW8Num22z0">
    <w:name w:val="WW8Num22z0"/>
    <w:uiPriority w:val="99"/>
    <w:rsid w:val="007C5923"/>
    <w:rPr>
      <w:b/>
    </w:rPr>
  </w:style>
  <w:style w:type="character" w:customStyle="1" w:styleId="WW8Num23z0">
    <w:name w:val="WW8Num23z0"/>
    <w:uiPriority w:val="99"/>
    <w:rsid w:val="007C5923"/>
    <w:rPr>
      <w:sz w:val="20"/>
    </w:rPr>
  </w:style>
  <w:style w:type="character" w:customStyle="1" w:styleId="WW8Num24z0">
    <w:name w:val="WW8Num24z0"/>
    <w:uiPriority w:val="99"/>
    <w:rsid w:val="007C5923"/>
  </w:style>
  <w:style w:type="character" w:customStyle="1" w:styleId="WW8Num25z0">
    <w:name w:val="WW8Num25z0"/>
    <w:uiPriority w:val="99"/>
    <w:rsid w:val="007C5923"/>
  </w:style>
  <w:style w:type="character" w:customStyle="1" w:styleId="WW8Num26z0">
    <w:name w:val="WW8Num26z0"/>
    <w:uiPriority w:val="99"/>
    <w:rsid w:val="007C5923"/>
    <w:rPr>
      <w:b/>
    </w:rPr>
  </w:style>
  <w:style w:type="character" w:customStyle="1" w:styleId="WW8Num27z2">
    <w:name w:val="WW8Num27z2"/>
    <w:uiPriority w:val="99"/>
    <w:rsid w:val="007C5923"/>
    <w:rPr>
      <w:rFonts w:ascii="Calibri" w:hAnsi="Calibri"/>
    </w:rPr>
  </w:style>
  <w:style w:type="character" w:customStyle="1" w:styleId="WW8Num29z3">
    <w:name w:val="WW8Num29z3"/>
    <w:uiPriority w:val="99"/>
    <w:rsid w:val="007C5923"/>
    <w:rPr>
      <w:rFonts w:ascii="Symbol" w:hAnsi="Symbol"/>
    </w:rPr>
  </w:style>
  <w:style w:type="character" w:customStyle="1" w:styleId="WW8Num30z0">
    <w:name w:val="WW8Num30z0"/>
    <w:uiPriority w:val="99"/>
    <w:rsid w:val="007C5923"/>
  </w:style>
  <w:style w:type="character" w:customStyle="1" w:styleId="WW8Num32z0">
    <w:name w:val="WW8Num32z0"/>
    <w:uiPriority w:val="99"/>
    <w:rsid w:val="007C5923"/>
  </w:style>
  <w:style w:type="character" w:customStyle="1" w:styleId="WW8Num33z0">
    <w:name w:val="WW8Num33z0"/>
    <w:uiPriority w:val="99"/>
    <w:rsid w:val="007C5923"/>
  </w:style>
  <w:style w:type="character" w:customStyle="1" w:styleId="WW8Num34z1">
    <w:name w:val="WW8Num34z1"/>
    <w:uiPriority w:val="99"/>
    <w:rsid w:val="007C5923"/>
  </w:style>
  <w:style w:type="character" w:customStyle="1" w:styleId="WW8Num34z2">
    <w:name w:val="WW8Num34z2"/>
    <w:uiPriority w:val="99"/>
    <w:rsid w:val="007C5923"/>
    <w:rPr>
      <w:b/>
      <w:sz w:val="20"/>
    </w:rPr>
  </w:style>
  <w:style w:type="character" w:customStyle="1" w:styleId="WW8Num35z0">
    <w:name w:val="WW8Num35z0"/>
    <w:uiPriority w:val="99"/>
    <w:rsid w:val="007C5923"/>
    <w:rPr>
      <w:sz w:val="20"/>
    </w:rPr>
  </w:style>
  <w:style w:type="character" w:customStyle="1" w:styleId="WW8Num35z1">
    <w:name w:val="WW8Num35z1"/>
    <w:uiPriority w:val="99"/>
    <w:rsid w:val="007C5923"/>
    <w:rPr>
      <w:rFonts w:ascii="Times New Roman" w:hAnsi="Times New Roman"/>
    </w:rPr>
  </w:style>
  <w:style w:type="character" w:customStyle="1" w:styleId="WW8Num37z0">
    <w:name w:val="WW8Num37z0"/>
    <w:uiPriority w:val="99"/>
    <w:rsid w:val="007C5923"/>
  </w:style>
  <w:style w:type="character" w:customStyle="1" w:styleId="WW8Num38z3">
    <w:name w:val="WW8Num38z3"/>
    <w:uiPriority w:val="99"/>
    <w:rsid w:val="007C5923"/>
  </w:style>
  <w:style w:type="character" w:customStyle="1" w:styleId="WW8Num39z1">
    <w:name w:val="WW8Num39z1"/>
    <w:uiPriority w:val="99"/>
    <w:rsid w:val="007C5923"/>
    <w:rPr>
      <w:rFonts w:ascii="Times New Roman" w:hAnsi="Times New Roman"/>
    </w:rPr>
  </w:style>
  <w:style w:type="character" w:customStyle="1" w:styleId="WW8Num40z2">
    <w:name w:val="WW8Num40z2"/>
    <w:uiPriority w:val="99"/>
    <w:rsid w:val="007C5923"/>
    <w:rPr>
      <w:rFonts w:ascii="Calibri" w:hAnsi="Calibri"/>
    </w:rPr>
  </w:style>
  <w:style w:type="character" w:customStyle="1" w:styleId="WW8Num41z0">
    <w:name w:val="WW8Num41z0"/>
    <w:uiPriority w:val="99"/>
    <w:rsid w:val="007C5923"/>
    <w:rPr>
      <w:rFonts w:ascii="Times New Roman" w:hAnsi="Times New Roman"/>
    </w:rPr>
  </w:style>
  <w:style w:type="character" w:customStyle="1" w:styleId="WW8Num41z3">
    <w:name w:val="WW8Num41z3"/>
    <w:uiPriority w:val="99"/>
    <w:rsid w:val="007C5923"/>
  </w:style>
  <w:style w:type="character" w:customStyle="1" w:styleId="WW-Domylnaczcionkaakapitu">
    <w:name w:val="WW-Domyślna czcionka akapitu"/>
    <w:uiPriority w:val="99"/>
    <w:rsid w:val="007C5923"/>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7C5923"/>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7C5923"/>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7C5923"/>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7C5923"/>
  </w:style>
  <w:style w:type="character" w:customStyle="1" w:styleId="WW8Num3z5">
    <w:name w:val="WW8Num3z5"/>
    <w:uiPriority w:val="99"/>
    <w:rsid w:val="007C5923"/>
    <w:rPr>
      <w:rFonts w:ascii="Wingdings" w:hAnsi="Wingdings"/>
    </w:rPr>
  </w:style>
  <w:style w:type="character" w:customStyle="1" w:styleId="WW8Num17z1">
    <w:name w:val="WW8Num17z1"/>
    <w:uiPriority w:val="99"/>
    <w:rsid w:val="007C5923"/>
    <w:rPr>
      <w:rFonts w:ascii="Calibri" w:hAnsi="Calibri"/>
      <w:sz w:val="20"/>
    </w:rPr>
  </w:style>
  <w:style w:type="character" w:customStyle="1" w:styleId="WW8Num18z1">
    <w:name w:val="WW8Num18z1"/>
    <w:uiPriority w:val="99"/>
    <w:rsid w:val="007C5923"/>
    <w:rPr>
      <w:b/>
    </w:rPr>
  </w:style>
  <w:style w:type="character" w:customStyle="1" w:styleId="WW8Num19z1">
    <w:name w:val="WW8Num19z1"/>
    <w:uiPriority w:val="99"/>
    <w:rsid w:val="007C5923"/>
    <w:rPr>
      <w:rFonts w:ascii="Symbol" w:hAnsi="Symbol"/>
    </w:rPr>
  </w:style>
  <w:style w:type="character" w:customStyle="1" w:styleId="WW8Num20z1">
    <w:name w:val="WW8Num20z1"/>
    <w:uiPriority w:val="99"/>
    <w:rsid w:val="007C5923"/>
    <w:rPr>
      <w:rFonts w:ascii="Times New Roman" w:hAnsi="Times New Roman"/>
      <w:sz w:val="22"/>
      <w:u w:val="none"/>
    </w:rPr>
  </w:style>
  <w:style w:type="character" w:customStyle="1" w:styleId="WW8Num21z2">
    <w:name w:val="WW8Num21z2"/>
    <w:uiPriority w:val="99"/>
    <w:rsid w:val="007C5923"/>
    <w:rPr>
      <w:rFonts w:ascii="Times New Roman" w:hAnsi="Times New Roman"/>
    </w:rPr>
  </w:style>
  <w:style w:type="character" w:customStyle="1" w:styleId="WW8Num23z1">
    <w:name w:val="WW8Num23z1"/>
    <w:uiPriority w:val="99"/>
    <w:rsid w:val="007C5923"/>
    <w:rPr>
      <w:rFonts w:ascii="Courier New" w:hAnsi="Courier New"/>
    </w:rPr>
  </w:style>
  <w:style w:type="character" w:customStyle="1" w:styleId="WW8Num23z2">
    <w:name w:val="WW8Num23z2"/>
    <w:uiPriority w:val="99"/>
    <w:rsid w:val="007C5923"/>
    <w:rPr>
      <w:rFonts w:ascii="Wingdings" w:hAnsi="Wingdings"/>
    </w:rPr>
  </w:style>
  <w:style w:type="character" w:customStyle="1" w:styleId="WW8Num23z3">
    <w:name w:val="WW8Num23z3"/>
    <w:uiPriority w:val="99"/>
    <w:rsid w:val="007C5923"/>
    <w:rPr>
      <w:rFonts w:ascii="Symbol" w:hAnsi="Symbol"/>
    </w:rPr>
  </w:style>
  <w:style w:type="character" w:customStyle="1" w:styleId="WW8Num24z1">
    <w:name w:val="WW8Num24z1"/>
    <w:uiPriority w:val="99"/>
    <w:rsid w:val="007C5923"/>
    <w:rPr>
      <w:rFonts w:ascii="Calibri" w:hAnsi="Calibri"/>
      <w:color w:val="auto"/>
      <w:sz w:val="20"/>
    </w:rPr>
  </w:style>
  <w:style w:type="character" w:customStyle="1" w:styleId="WW8Num25z1">
    <w:name w:val="WW8Num25z1"/>
    <w:uiPriority w:val="99"/>
    <w:rsid w:val="007C5923"/>
    <w:rPr>
      <w:sz w:val="23"/>
    </w:rPr>
  </w:style>
  <w:style w:type="character" w:customStyle="1" w:styleId="WW8Num25z3">
    <w:name w:val="WW8Num25z3"/>
    <w:uiPriority w:val="99"/>
    <w:rsid w:val="007C5923"/>
    <w:rPr>
      <w:rFonts w:ascii="Arial" w:hAnsi="Arial"/>
      <w:sz w:val="20"/>
    </w:rPr>
  </w:style>
  <w:style w:type="character" w:customStyle="1" w:styleId="WW8Num27z1">
    <w:name w:val="WW8Num27z1"/>
    <w:uiPriority w:val="99"/>
    <w:rsid w:val="007C5923"/>
    <w:rPr>
      <w:rFonts w:ascii="Calibri" w:hAnsi="Calibri"/>
    </w:rPr>
  </w:style>
  <w:style w:type="character" w:customStyle="1" w:styleId="WW8Num28z0">
    <w:name w:val="WW8Num28z0"/>
    <w:uiPriority w:val="99"/>
    <w:rsid w:val="007C5923"/>
    <w:rPr>
      <w:rFonts w:ascii="Times New Roman" w:hAnsi="Times New Roman"/>
      <w:b/>
    </w:rPr>
  </w:style>
  <w:style w:type="character" w:customStyle="1" w:styleId="WW8Num28z2">
    <w:name w:val="WW8Num28z2"/>
    <w:uiPriority w:val="99"/>
    <w:rsid w:val="007C5923"/>
  </w:style>
  <w:style w:type="character" w:customStyle="1" w:styleId="WW8Num29z0">
    <w:name w:val="WW8Num29z0"/>
    <w:uiPriority w:val="99"/>
    <w:rsid w:val="007C5923"/>
    <w:rPr>
      <w:sz w:val="20"/>
    </w:rPr>
  </w:style>
  <w:style w:type="character" w:customStyle="1" w:styleId="WW8Num31z0">
    <w:name w:val="WW8Num31z0"/>
    <w:uiPriority w:val="99"/>
    <w:rsid w:val="007C5923"/>
    <w:rPr>
      <w:b/>
    </w:rPr>
  </w:style>
  <w:style w:type="character" w:customStyle="1" w:styleId="WW8Num33z3">
    <w:name w:val="WW8Num33z3"/>
    <w:uiPriority w:val="99"/>
    <w:rsid w:val="007C5923"/>
  </w:style>
  <w:style w:type="character" w:customStyle="1" w:styleId="WW8Num36z0">
    <w:name w:val="WW8Num36z0"/>
    <w:uiPriority w:val="99"/>
    <w:rsid w:val="007C5923"/>
    <w:rPr>
      <w:b/>
      <w:sz w:val="20"/>
    </w:rPr>
  </w:style>
  <w:style w:type="character" w:customStyle="1" w:styleId="WW8Num36z1">
    <w:name w:val="WW8Num36z1"/>
    <w:uiPriority w:val="99"/>
    <w:rsid w:val="007C5923"/>
    <w:rPr>
      <w:rFonts w:ascii="Symbol" w:hAnsi="Symbol"/>
    </w:rPr>
  </w:style>
  <w:style w:type="character" w:customStyle="1" w:styleId="WW8Num38z0">
    <w:name w:val="WW8Num38z0"/>
    <w:uiPriority w:val="99"/>
    <w:rsid w:val="007C5923"/>
  </w:style>
  <w:style w:type="character" w:customStyle="1" w:styleId="WW8Num39z0">
    <w:name w:val="WW8Num39z0"/>
    <w:uiPriority w:val="99"/>
    <w:rsid w:val="007C5923"/>
    <w:rPr>
      <w:rFonts w:ascii="Times New Roman" w:hAnsi="Times New Roman"/>
      <w:b/>
    </w:rPr>
  </w:style>
  <w:style w:type="character" w:customStyle="1" w:styleId="WW8Num42z3">
    <w:name w:val="WW8Num42z3"/>
    <w:uiPriority w:val="99"/>
    <w:rsid w:val="007C5923"/>
    <w:rPr>
      <w:rFonts w:ascii="Symbol" w:hAnsi="Symbol"/>
    </w:rPr>
  </w:style>
  <w:style w:type="character" w:customStyle="1" w:styleId="WW8Num43z0">
    <w:name w:val="WW8Num43z0"/>
    <w:uiPriority w:val="99"/>
    <w:rsid w:val="007C5923"/>
  </w:style>
  <w:style w:type="character" w:customStyle="1" w:styleId="WW8Num43z1">
    <w:name w:val="WW8Num43z1"/>
    <w:uiPriority w:val="99"/>
    <w:rsid w:val="007C5923"/>
    <w:rPr>
      <w:sz w:val="20"/>
    </w:rPr>
  </w:style>
  <w:style w:type="character" w:customStyle="1" w:styleId="WW8Num45z0">
    <w:name w:val="WW8Num45z0"/>
    <w:uiPriority w:val="99"/>
    <w:rsid w:val="007C5923"/>
    <w:rPr>
      <w:rFonts w:ascii="Symbol" w:hAnsi="Symbol"/>
    </w:rPr>
  </w:style>
  <w:style w:type="character" w:customStyle="1" w:styleId="WW8Num45z1">
    <w:name w:val="WW8Num45z1"/>
    <w:uiPriority w:val="99"/>
    <w:rsid w:val="007C5923"/>
    <w:rPr>
      <w:rFonts w:ascii="Courier New" w:hAnsi="Courier New"/>
    </w:rPr>
  </w:style>
  <w:style w:type="character" w:customStyle="1" w:styleId="WW8Num45z2">
    <w:name w:val="WW8Num45z2"/>
    <w:uiPriority w:val="99"/>
    <w:rsid w:val="007C5923"/>
    <w:rPr>
      <w:rFonts w:ascii="Wingdings" w:hAnsi="Wingdings"/>
    </w:rPr>
  </w:style>
  <w:style w:type="character" w:customStyle="1" w:styleId="WW8Num47z0">
    <w:name w:val="WW8Num47z0"/>
    <w:uiPriority w:val="99"/>
    <w:rsid w:val="007C5923"/>
    <w:rPr>
      <w:b/>
      <w:sz w:val="21"/>
    </w:rPr>
  </w:style>
  <w:style w:type="character" w:customStyle="1" w:styleId="WW8Num48z0">
    <w:name w:val="WW8Num48z0"/>
    <w:uiPriority w:val="99"/>
    <w:rsid w:val="007C5923"/>
  </w:style>
  <w:style w:type="character" w:customStyle="1" w:styleId="WW8Num49z1">
    <w:name w:val="WW8Num49z1"/>
    <w:uiPriority w:val="99"/>
    <w:rsid w:val="007C5923"/>
    <w:rPr>
      <w:b/>
    </w:rPr>
  </w:style>
  <w:style w:type="character" w:customStyle="1" w:styleId="WW8Num49z2">
    <w:name w:val="WW8Num49z2"/>
    <w:uiPriority w:val="99"/>
    <w:rsid w:val="007C5923"/>
    <w:rPr>
      <w:b/>
      <w:sz w:val="20"/>
    </w:rPr>
  </w:style>
  <w:style w:type="character" w:customStyle="1" w:styleId="WW8Num50z0">
    <w:name w:val="WW8Num50z0"/>
    <w:uiPriority w:val="99"/>
    <w:rsid w:val="007C5923"/>
    <w:rPr>
      <w:rFonts w:ascii="Symbol" w:hAnsi="Symbol"/>
      <w:b/>
      <w:color w:val="auto"/>
    </w:rPr>
  </w:style>
  <w:style w:type="character" w:customStyle="1" w:styleId="WW8Num50z1">
    <w:name w:val="WW8Num50z1"/>
    <w:uiPriority w:val="99"/>
    <w:rsid w:val="007C5923"/>
    <w:rPr>
      <w:rFonts w:ascii="Times New Roman" w:hAnsi="Times New Roman"/>
    </w:rPr>
  </w:style>
  <w:style w:type="character" w:customStyle="1" w:styleId="WW8Num52z0">
    <w:name w:val="WW8Num52z0"/>
    <w:uiPriority w:val="99"/>
    <w:rsid w:val="007C5923"/>
    <w:rPr>
      <w:sz w:val="21"/>
    </w:rPr>
  </w:style>
  <w:style w:type="character" w:customStyle="1" w:styleId="WW8Num53z3">
    <w:name w:val="WW8Num53z3"/>
    <w:uiPriority w:val="99"/>
    <w:rsid w:val="007C5923"/>
  </w:style>
  <w:style w:type="character" w:customStyle="1" w:styleId="WW8Num54z1">
    <w:name w:val="WW8Num54z1"/>
    <w:uiPriority w:val="99"/>
    <w:rsid w:val="007C5923"/>
    <w:rPr>
      <w:rFonts w:ascii="Times New Roman" w:hAnsi="Times New Roman"/>
    </w:rPr>
  </w:style>
  <w:style w:type="character" w:customStyle="1" w:styleId="WW8Num55z2">
    <w:name w:val="WW8Num55z2"/>
    <w:uiPriority w:val="99"/>
    <w:rsid w:val="007C5923"/>
    <w:rPr>
      <w:rFonts w:ascii="Symbol" w:hAnsi="Symbol"/>
    </w:rPr>
  </w:style>
  <w:style w:type="character" w:customStyle="1" w:styleId="WW8Num56z0">
    <w:name w:val="WW8Num56z0"/>
    <w:uiPriority w:val="99"/>
    <w:rsid w:val="007C5923"/>
    <w:rPr>
      <w:rFonts w:ascii="Times New Roman" w:hAnsi="Times New Roman"/>
    </w:rPr>
  </w:style>
  <w:style w:type="character" w:customStyle="1" w:styleId="WW8Num56z3">
    <w:name w:val="WW8Num56z3"/>
    <w:uiPriority w:val="99"/>
    <w:rsid w:val="007C5923"/>
  </w:style>
  <w:style w:type="character" w:customStyle="1" w:styleId="Domylnaczcionkaakapitu1">
    <w:name w:val="Domyślna czcionka akapitu1"/>
    <w:uiPriority w:val="99"/>
    <w:rsid w:val="007C592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7C592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7C5923"/>
  </w:style>
  <w:style w:type="character" w:customStyle="1" w:styleId="Odwoaniedokomentarza1">
    <w:name w:val="Odwołanie do komentarza1"/>
    <w:uiPriority w:val="99"/>
    <w:rsid w:val="007C5923"/>
    <w:rPr>
      <w:sz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7C5923"/>
  </w:style>
  <w:style w:type="character" w:customStyle="1" w:styleId="TekstpodstawowyZnak1">
    <w:name w:val="Tekst podstawowy Znak1"/>
    <w:uiPriority w:val="99"/>
    <w:rsid w:val="007C5923"/>
    <w:rPr>
      <w:rFonts w:ascii="Times New Roman" w:hAnsi="Times New Roman"/>
      <w:sz w:val="24"/>
    </w:rPr>
  </w:style>
  <w:style w:type="character" w:customStyle="1" w:styleId="TekstpodstawowywcityZnak1">
    <w:name w:val="Tekst podstawowy wcięty Znak1"/>
    <w:uiPriority w:val="99"/>
    <w:rsid w:val="007C5923"/>
    <w:rPr>
      <w:rFonts w:ascii="Times New Roman" w:hAnsi="Times New Roman"/>
      <w:sz w:val="24"/>
    </w:rPr>
  </w:style>
  <w:style w:type="character" w:customStyle="1" w:styleId="TekstprzypisudolnegoZnak1">
    <w:name w:val="Tekst przypisu dolnego Znak1"/>
    <w:uiPriority w:val="99"/>
    <w:rsid w:val="007C5923"/>
    <w:rPr>
      <w:rFonts w:ascii="Times New Roman" w:hAnsi="Times New Roman"/>
    </w:rPr>
  </w:style>
  <w:style w:type="character" w:customStyle="1" w:styleId="StopkaZnak1">
    <w:name w:val="Stopka Znak1"/>
    <w:uiPriority w:val="99"/>
    <w:rsid w:val="007C5923"/>
    <w:rPr>
      <w:rFonts w:ascii="Times New Roman" w:hAnsi="Times New Roman"/>
      <w:sz w:val="24"/>
    </w:rPr>
  </w:style>
  <w:style w:type="character" w:customStyle="1" w:styleId="TytuZnak1">
    <w:name w:val="Tytuł Znak1"/>
    <w:uiPriority w:val="99"/>
    <w:rsid w:val="007C5923"/>
    <w:rPr>
      <w:rFonts w:ascii="Times New Roman" w:hAnsi="Times New Roman"/>
      <w:sz w:val="28"/>
    </w:rPr>
  </w:style>
  <w:style w:type="character" w:customStyle="1" w:styleId="PodtytuZnak">
    <w:name w:val="Podtytuł Znak"/>
    <w:uiPriority w:val="99"/>
    <w:rsid w:val="007C5923"/>
    <w:rPr>
      <w:rFonts w:ascii="Arial" w:eastAsia="SimSun" w:hAnsi="Arial"/>
      <w:i/>
      <w:sz w:val="28"/>
    </w:rPr>
  </w:style>
  <w:style w:type="character" w:customStyle="1" w:styleId="NagwekZnak1">
    <w:name w:val="Nagłówek Znak1"/>
    <w:uiPriority w:val="99"/>
    <w:rsid w:val="007C5923"/>
    <w:rPr>
      <w:rFonts w:ascii="Arial" w:hAnsi="Arial"/>
      <w:sz w:val="28"/>
    </w:rPr>
  </w:style>
  <w:style w:type="character" w:customStyle="1" w:styleId="TematkomentarzaZnak1">
    <w:name w:val="Temat komentarza Znak1"/>
    <w:uiPriority w:val="99"/>
    <w:rsid w:val="007C5923"/>
    <w:rPr>
      <w:rFonts w:ascii="Times New Roman" w:hAnsi="Times New Roman"/>
      <w:b/>
    </w:rPr>
  </w:style>
  <w:style w:type="character" w:customStyle="1" w:styleId="TekstdymkaZnak1">
    <w:name w:val="Tekst dymka Znak1"/>
    <w:uiPriority w:val="99"/>
    <w:rsid w:val="007C5923"/>
    <w:rPr>
      <w:rFonts w:ascii="Tahoma" w:hAnsi="Tahoma"/>
      <w:sz w:val="16"/>
    </w:rPr>
  </w:style>
  <w:style w:type="character" w:customStyle="1" w:styleId="Znakinumeracji">
    <w:name w:val="Znaki numeracji"/>
    <w:uiPriority w:val="99"/>
    <w:rsid w:val="007C5923"/>
  </w:style>
  <w:style w:type="paragraph" w:customStyle="1" w:styleId="Nagwek30">
    <w:name w:val="Nagłówek3"/>
    <w:basedOn w:val="Normalny"/>
    <w:next w:val="Tekstpodstawowy"/>
    <w:uiPriority w:val="99"/>
    <w:rsid w:val="007C5923"/>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uiPriority w:val="99"/>
    <w:rsid w:val="007C5923"/>
    <w:rPr>
      <w:kern w:val="1"/>
      <w:sz w:val="24"/>
      <w:lang w:eastAsia="ar-SA" w:bidi="ar-SA"/>
    </w:rPr>
  </w:style>
  <w:style w:type="paragraph" w:customStyle="1" w:styleId="Podpis3">
    <w:name w:val="Podpis3"/>
    <w:basedOn w:val="Normalny"/>
    <w:uiPriority w:val="99"/>
    <w:rsid w:val="007C5923"/>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uiPriority w:val="99"/>
    <w:rsid w:val="007C5923"/>
    <w:pPr>
      <w:suppressLineNumbers/>
      <w:suppressAutoHyphens/>
      <w:spacing w:before="120" w:after="120" w:line="276" w:lineRule="auto"/>
    </w:pPr>
    <w:rPr>
      <w:rFonts w:ascii="Calibri" w:hAnsi="Calibri" w:cs="Mangal"/>
      <w:i/>
      <w:iCs/>
      <w:kern w:val="1"/>
      <w:lang w:eastAsia="ar-SA"/>
    </w:rPr>
  </w:style>
  <w:style w:type="character" w:customStyle="1" w:styleId="PodpisZnak">
    <w:name w:val="Podpis Znak"/>
    <w:link w:val="Podpis"/>
    <w:uiPriority w:val="99"/>
    <w:locked/>
    <w:rsid w:val="007C5923"/>
    <w:rPr>
      <w:rFonts w:ascii="Calibri" w:hAnsi="Calibri"/>
      <w:i/>
      <w:kern w:val="1"/>
      <w:sz w:val="24"/>
      <w:lang w:eastAsia="ar-SA" w:bidi="ar-SA"/>
    </w:rPr>
  </w:style>
  <w:style w:type="paragraph" w:customStyle="1" w:styleId="Nagwek20">
    <w:name w:val="Nagłówek2"/>
    <w:basedOn w:val="Normalny"/>
    <w:next w:val="Tekstpodstawowy"/>
    <w:uiPriority w:val="99"/>
    <w:rsid w:val="007C5923"/>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uiPriority w:val="99"/>
    <w:rsid w:val="007C5923"/>
    <w:pPr>
      <w:suppressLineNumbers/>
      <w:suppressAutoHyphens/>
      <w:spacing w:before="120" w:after="120"/>
    </w:pPr>
    <w:rPr>
      <w:rFonts w:cs="Mangal"/>
      <w:i/>
      <w:iCs/>
      <w:kern w:val="1"/>
      <w:lang w:eastAsia="ar-SA"/>
    </w:rPr>
  </w:style>
  <w:style w:type="character" w:customStyle="1" w:styleId="TekstpodstawowywcityZnak2">
    <w:name w:val="Tekst podstawowy wcięty Znak2"/>
    <w:uiPriority w:val="99"/>
    <w:rsid w:val="007C5923"/>
    <w:rPr>
      <w:kern w:val="1"/>
      <w:sz w:val="24"/>
      <w:lang w:eastAsia="ar-SA" w:bidi="ar-SA"/>
    </w:rPr>
  </w:style>
  <w:style w:type="paragraph" w:customStyle="1" w:styleId="Tekstpodstawowy22">
    <w:name w:val="Tekst podstawowy 22"/>
    <w:basedOn w:val="Normalny"/>
    <w:uiPriority w:val="99"/>
    <w:rsid w:val="007C5923"/>
    <w:pPr>
      <w:suppressAutoHyphens/>
      <w:spacing w:after="120" w:line="480" w:lineRule="auto"/>
    </w:pPr>
    <w:rPr>
      <w:rFonts w:cs="Calibri"/>
      <w:kern w:val="1"/>
      <w:lang w:eastAsia="ar-SA"/>
    </w:rPr>
  </w:style>
  <w:style w:type="character" w:customStyle="1" w:styleId="TekstprzypisudolnegoZnak2">
    <w:name w:val="Tekst przypisu dolnego Znak2"/>
    <w:uiPriority w:val="99"/>
    <w:rsid w:val="007C5923"/>
    <w:rPr>
      <w:kern w:val="1"/>
      <w:lang w:eastAsia="ar-SA" w:bidi="ar-SA"/>
    </w:rPr>
  </w:style>
  <w:style w:type="character" w:customStyle="1" w:styleId="StopkaZnak2">
    <w:name w:val="Stopka Znak2"/>
    <w:uiPriority w:val="99"/>
    <w:rsid w:val="007C5923"/>
    <w:rPr>
      <w:kern w:val="1"/>
      <w:sz w:val="24"/>
      <w:lang w:eastAsia="ar-SA" w:bidi="ar-SA"/>
    </w:rPr>
  </w:style>
  <w:style w:type="character" w:customStyle="1" w:styleId="TytuZnak2">
    <w:name w:val="Tytuł Znak2"/>
    <w:uiPriority w:val="99"/>
    <w:rsid w:val="007C5923"/>
    <w:rPr>
      <w:kern w:val="1"/>
      <w:sz w:val="28"/>
      <w:lang w:eastAsia="ar-SA" w:bidi="ar-SA"/>
    </w:rPr>
  </w:style>
  <w:style w:type="paragraph" w:styleId="Podtytu">
    <w:name w:val="Subtitle"/>
    <w:basedOn w:val="Nagwek20"/>
    <w:next w:val="Tekstpodstawowy"/>
    <w:link w:val="PodtytuZnak1"/>
    <w:uiPriority w:val="99"/>
    <w:qFormat/>
    <w:rsid w:val="007C5923"/>
    <w:pPr>
      <w:jc w:val="center"/>
    </w:pPr>
    <w:rPr>
      <w:i/>
      <w:iCs/>
    </w:rPr>
  </w:style>
  <w:style w:type="character" w:customStyle="1" w:styleId="PodtytuZnak1">
    <w:name w:val="Podtytuł Znak1"/>
    <w:link w:val="Podtytu"/>
    <w:uiPriority w:val="99"/>
    <w:locked/>
    <w:rsid w:val="007C5923"/>
    <w:rPr>
      <w:rFonts w:ascii="Arial" w:eastAsia="SimSun" w:hAnsi="Arial"/>
      <w:i/>
      <w:kern w:val="1"/>
      <w:sz w:val="28"/>
      <w:lang w:eastAsia="ar-SA" w:bidi="ar-SA"/>
    </w:rPr>
  </w:style>
  <w:style w:type="character" w:customStyle="1" w:styleId="NagwekZnak2">
    <w:name w:val="Nagłówek Znak2"/>
    <w:uiPriority w:val="99"/>
    <w:rsid w:val="007C5923"/>
    <w:rPr>
      <w:rFonts w:ascii="Arial" w:hAnsi="Arial"/>
      <w:kern w:val="1"/>
      <w:sz w:val="28"/>
      <w:lang w:eastAsia="ar-SA" w:bidi="ar-SA"/>
    </w:rPr>
  </w:style>
  <w:style w:type="paragraph" w:customStyle="1" w:styleId="Tekstkomentarza2">
    <w:name w:val="Tekst komentarza2"/>
    <w:basedOn w:val="Normalny"/>
    <w:uiPriority w:val="99"/>
    <w:rsid w:val="007C5923"/>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7C5923"/>
    <w:rPr>
      <w:rFonts w:ascii="Calibri" w:hAnsi="Calibri"/>
      <w:kern w:val="1"/>
      <w:lang w:eastAsia="ar-SA" w:bidi="ar-SA"/>
    </w:rPr>
  </w:style>
  <w:style w:type="character" w:customStyle="1" w:styleId="TematkomentarzaZnak2">
    <w:name w:val="Temat komentarza Znak2"/>
    <w:uiPriority w:val="99"/>
    <w:rsid w:val="007C5923"/>
    <w:rPr>
      <w:rFonts w:ascii="Calibri" w:hAnsi="Calibri"/>
      <w:b/>
      <w:kern w:val="1"/>
      <w:lang w:eastAsia="ar-SA" w:bidi="ar-SA"/>
    </w:rPr>
  </w:style>
  <w:style w:type="character" w:customStyle="1" w:styleId="TekstdymkaZnak2">
    <w:name w:val="Tekst dymka Znak2"/>
    <w:uiPriority w:val="99"/>
    <w:rsid w:val="007C5923"/>
    <w:rPr>
      <w:rFonts w:ascii="Tahoma" w:hAnsi="Tahoma"/>
      <w:kern w:val="1"/>
      <w:sz w:val="16"/>
      <w:lang w:eastAsia="ar-SA" w:bidi="ar-SA"/>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7C5923"/>
  </w:style>
  <w:style w:type="character" w:customStyle="1" w:styleId="FontStyle79">
    <w:name w:val="Font Style79"/>
    <w:uiPriority w:val="99"/>
    <w:rsid w:val="007C5923"/>
    <w:rPr>
      <w:rFonts w:ascii="Franklin Gothic Medium" w:hAnsi="Franklin Gothic Medium"/>
      <w:sz w:val="14"/>
    </w:rPr>
  </w:style>
  <w:style w:type="character" w:customStyle="1" w:styleId="FontStyle83">
    <w:name w:val="Font Style83"/>
    <w:uiPriority w:val="99"/>
    <w:rsid w:val="007C5923"/>
    <w:rPr>
      <w:rFonts w:ascii="Franklin Gothic Medium" w:hAnsi="Franklin Gothic Medium"/>
      <w:b/>
      <w:sz w:val="12"/>
    </w:rPr>
  </w:style>
  <w:style w:type="paragraph" w:customStyle="1" w:styleId="Style26">
    <w:name w:val="Style26"/>
    <w:basedOn w:val="Normalny"/>
    <w:uiPriority w:val="99"/>
    <w:rsid w:val="007C5923"/>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uiPriority w:val="99"/>
    <w:rsid w:val="007C5923"/>
    <w:pPr>
      <w:widowControl w:val="0"/>
      <w:autoSpaceDE w:val="0"/>
      <w:autoSpaceDN w:val="0"/>
      <w:adjustRightInd w:val="0"/>
    </w:pPr>
    <w:rPr>
      <w:rFonts w:ascii="Cambria" w:eastAsia="MS Mincho" w:hAnsi="Cambria"/>
    </w:rPr>
  </w:style>
  <w:style w:type="paragraph" w:customStyle="1" w:styleId="Style50">
    <w:name w:val="Style50"/>
    <w:basedOn w:val="Normalny"/>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uiPriority w:val="99"/>
    <w:rsid w:val="007C5923"/>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uiPriority w:val="99"/>
    <w:rsid w:val="007C5923"/>
    <w:pPr>
      <w:widowControl w:val="0"/>
      <w:autoSpaceDE w:val="0"/>
      <w:autoSpaceDN w:val="0"/>
      <w:adjustRightInd w:val="0"/>
    </w:pPr>
    <w:rPr>
      <w:rFonts w:ascii="Cambria" w:eastAsia="MS Mincho" w:hAnsi="Cambria"/>
    </w:rPr>
  </w:style>
  <w:style w:type="character" w:customStyle="1" w:styleId="FontStyle84">
    <w:name w:val="Font Style84"/>
    <w:uiPriority w:val="99"/>
    <w:rsid w:val="007C5923"/>
    <w:rPr>
      <w:rFonts w:ascii="Franklin Gothic Medium" w:hAnsi="Franklin Gothic Medium"/>
      <w:sz w:val="14"/>
    </w:rPr>
  </w:style>
  <w:style w:type="character" w:customStyle="1" w:styleId="FontStyle100">
    <w:name w:val="Font Style100"/>
    <w:uiPriority w:val="99"/>
    <w:rsid w:val="007C5923"/>
    <w:rPr>
      <w:rFonts w:ascii="Cambria" w:hAnsi="Cambria"/>
      <w:sz w:val="16"/>
    </w:rPr>
  </w:style>
  <w:style w:type="paragraph" w:customStyle="1" w:styleId="Style1">
    <w:name w:val="Style1"/>
    <w:basedOn w:val="Normalny"/>
    <w:uiPriority w:val="99"/>
    <w:rsid w:val="007C5923"/>
    <w:pPr>
      <w:widowControl w:val="0"/>
      <w:autoSpaceDE w:val="0"/>
      <w:autoSpaceDN w:val="0"/>
      <w:adjustRightInd w:val="0"/>
    </w:pPr>
    <w:rPr>
      <w:rFonts w:ascii="Cambria" w:eastAsia="MS Mincho" w:hAnsi="Cambria"/>
    </w:rPr>
  </w:style>
  <w:style w:type="paragraph" w:customStyle="1" w:styleId="Style52">
    <w:name w:val="Style52"/>
    <w:basedOn w:val="Normalny"/>
    <w:uiPriority w:val="99"/>
    <w:rsid w:val="007C5923"/>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uiPriority w:val="99"/>
    <w:rsid w:val="007C5923"/>
    <w:pPr>
      <w:widowControl w:val="0"/>
      <w:autoSpaceDE w:val="0"/>
      <w:autoSpaceDN w:val="0"/>
      <w:adjustRightInd w:val="0"/>
    </w:pPr>
    <w:rPr>
      <w:rFonts w:ascii="Cambria" w:eastAsia="MS Mincho" w:hAnsi="Cambria"/>
    </w:rPr>
  </w:style>
  <w:style w:type="character" w:customStyle="1" w:styleId="FontStyle85">
    <w:name w:val="Font Style85"/>
    <w:uiPriority w:val="99"/>
    <w:rsid w:val="007C5923"/>
    <w:rPr>
      <w:rFonts w:ascii="Franklin Gothic Medium" w:hAnsi="Franklin Gothic Medium"/>
      <w:sz w:val="14"/>
    </w:rPr>
  </w:style>
  <w:style w:type="paragraph" w:customStyle="1" w:styleId="Style33">
    <w:name w:val="Style33"/>
    <w:basedOn w:val="Normalny"/>
    <w:uiPriority w:val="99"/>
    <w:rsid w:val="007C5923"/>
    <w:pPr>
      <w:widowControl w:val="0"/>
      <w:autoSpaceDE w:val="0"/>
      <w:autoSpaceDN w:val="0"/>
      <w:adjustRightInd w:val="0"/>
    </w:pPr>
    <w:rPr>
      <w:rFonts w:ascii="Cambria" w:eastAsia="MS Mincho" w:hAnsi="Cambria"/>
    </w:rPr>
  </w:style>
  <w:style w:type="paragraph" w:customStyle="1" w:styleId="Style49">
    <w:name w:val="Style49"/>
    <w:basedOn w:val="Normalny"/>
    <w:uiPriority w:val="99"/>
    <w:rsid w:val="007C5923"/>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uiPriority w:val="99"/>
    <w:rsid w:val="007C5923"/>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uiPriority w:val="99"/>
    <w:rsid w:val="007C5923"/>
    <w:rPr>
      <w:rFonts w:ascii="Cambria" w:hAnsi="Cambria"/>
      <w:b/>
      <w:spacing w:val="-10"/>
      <w:sz w:val="16"/>
    </w:rPr>
  </w:style>
  <w:style w:type="character" w:customStyle="1" w:styleId="FontStyle88">
    <w:name w:val="Font Style88"/>
    <w:uiPriority w:val="99"/>
    <w:rsid w:val="007C5923"/>
    <w:rPr>
      <w:rFonts w:ascii="Franklin Gothic Medium" w:hAnsi="Franklin Gothic Medium"/>
      <w:b/>
      <w:i/>
      <w:sz w:val="14"/>
    </w:rPr>
  </w:style>
  <w:style w:type="paragraph" w:customStyle="1" w:styleId="Style14">
    <w:name w:val="Style14"/>
    <w:basedOn w:val="Normalny"/>
    <w:uiPriority w:val="99"/>
    <w:rsid w:val="007C5923"/>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uiPriority w:val="99"/>
    <w:rsid w:val="007C5923"/>
    <w:pPr>
      <w:widowControl w:val="0"/>
      <w:autoSpaceDE w:val="0"/>
      <w:autoSpaceDN w:val="0"/>
      <w:adjustRightInd w:val="0"/>
    </w:pPr>
    <w:rPr>
      <w:rFonts w:ascii="Cambria" w:eastAsia="MS Mincho" w:hAnsi="Cambria"/>
    </w:rPr>
  </w:style>
  <w:style w:type="paragraph" w:customStyle="1" w:styleId="Style51">
    <w:name w:val="Style51"/>
    <w:basedOn w:val="Normalny"/>
    <w:uiPriority w:val="99"/>
    <w:rsid w:val="007C5923"/>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uiPriority w:val="99"/>
    <w:rsid w:val="007C5923"/>
    <w:pPr>
      <w:widowControl w:val="0"/>
      <w:autoSpaceDE w:val="0"/>
      <w:autoSpaceDN w:val="0"/>
      <w:adjustRightInd w:val="0"/>
    </w:pPr>
    <w:rPr>
      <w:rFonts w:ascii="Cambria" w:eastAsia="MS Mincho" w:hAnsi="Cambria"/>
    </w:rPr>
  </w:style>
  <w:style w:type="character" w:customStyle="1" w:styleId="FontStyle74">
    <w:name w:val="Font Style74"/>
    <w:uiPriority w:val="99"/>
    <w:rsid w:val="007C5923"/>
    <w:rPr>
      <w:rFonts w:ascii="Constantia" w:hAnsi="Constantia"/>
      <w:sz w:val="14"/>
    </w:rPr>
  </w:style>
  <w:style w:type="paragraph" w:customStyle="1" w:styleId="Style46">
    <w:name w:val="Style46"/>
    <w:basedOn w:val="Normalny"/>
    <w:uiPriority w:val="99"/>
    <w:rsid w:val="007C5923"/>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uiPriority w:val="99"/>
    <w:rsid w:val="007C5923"/>
    <w:pPr>
      <w:widowControl w:val="0"/>
      <w:autoSpaceDE w:val="0"/>
      <w:autoSpaceDN w:val="0"/>
      <w:adjustRightInd w:val="0"/>
    </w:pPr>
    <w:rPr>
      <w:rFonts w:ascii="Cambria" w:eastAsia="MS Mincho" w:hAnsi="Cambria"/>
    </w:rPr>
  </w:style>
  <w:style w:type="paragraph" w:customStyle="1" w:styleId="Style39">
    <w:name w:val="Style39"/>
    <w:basedOn w:val="Normalny"/>
    <w:uiPriority w:val="99"/>
    <w:rsid w:val="007C5923"/>
    <w:pPr>
      <w:widowControl w:val="0"/>
      <w:autoSpaceDE w:val="0"/>
      <w:autoSpaceDN w:val="0"/>
      <w:adjustRightInd w:val="0"/>
    </w:pPr>
    <w:rPr>
      <w:rFonts w:ascii="Cambria" w:eastAsia="MS Mincho" w:hAnsi="Cambria"/>
    </w:rPr>
  </w:style>
  <w:style w:type="character" w:customStyle="1" w:styleId="FontStyle91">
    <w:name w:val="Font Style91"/>
    <w:uiPriority w:val="99"/>
    <w:rsid w:val="007C5923"/>
    <w:rPr>
      <w:rFonts w:ascii="Arial" w:hAnsi="Arial"/>
      <w:b/>
      <w:sz w:val="14"/>
    </w:rPr>
  </w:style>
  <w:style w:type="paragraph" w:customStyle="1" w:styleId="Style35">
    <w:name w:val="Style35"/>
    <w:basedOn w:val="Normalny"/>
    <w:uiPriority w:val="99"/>
    <w:rsid w:val="007C5923"/>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uiPriority w:val="99"/>
    <w:rsid w:val="007C5923"/>
    <w:pPr>
      <w:widowControl w:val="0"/>
      <w:autoSpaceDE w:val="0"/>
      <w:autoSpaceDN w:val="0"/>
      <w:adjustRightInd w:val="0"/>
    </w:pPr>
    <w:rPr>
      <w:rFonts w:ascii="Cambria" w:eastAsia="MS Mincho" w:hAnsi="Cambria"/>
    </w:rPr>
  </w:style>
  <w:style w:type="character" w:customStyle="1" w:styleId="FontStyle97">
    <w:name w:val="Font Style97"/>
    <w:uiPriority w:val="99"/>
    <w:rsid w:val="007C5923"/>
    <w:rPr>
      <w:rFonts w:ascii="Franklin Gothic Medium" w:hAnsi="Franklin Gothic Medium"/>
      <w:sz w:val="12"/>
    </w:rPr>
  </w:style>
  <w:style w:type="character" w:customStyle="1" w:styleId="FontStyle98">
    <w:name w:val="Font Style98"/>
    <w:uiPriority w:val="99"/>
    <w:rsid w:val="007C5923"/>
    <w:rPr>
      <w:rFonts w:ascii="Franklin Gothic Medium" w:hAnsi="Franklin Gothic Medium"/>
      <w:b/>
      <w:sz w:val="16"/>
    </w:rPr>
  </w:style>
  <w:style w:type="character" w:customStyle="1" w:styleId="FontStyle101">
    <w:name w:val="Font Style101"/>
    <w:uiPriority w:val="99"/>
    <w:rsid w:val="007C5923"/>
    <w:rPr>
      <w:rFonts w:ascii="Arial" w:hAnsi="Arial"/>
      <w:spacing w:val="-10"/>
      <w:sz w:val="18"/>
    </w:rPr>
  </w:style>
  <w:style w:type="character" w:customStyle="1" w:styleId="FontStyle102">
    <w:name w:val="Font Style102"/>
    <w:uiPriority w:val="99"/>
    <w:rsid w:val="007C5923"/>
    <w:rPr>
      <w:rFonts w:ascii="Franklin Gothic Medium" w:hAnsi="Franklin Gothic Medium"/>
      <w:i/>
      <w:sz w:val="14"/>
    </w:rPr>
  </w:style>
  <w:style w:type="character" w:customStyle="1" w:styleId="FontStyle78">
    <w:name w:val="Font Style78"/>
    <w:uiPriority w:val="99"/>
    <w:rsid w:val="007C5923"/>
    <w:rPr>
      <w:rFonts w:ascii="Constantia" w:hAnsi="Constantia"/>
      <w:sz w:val="10"/>
    </w:rPr>
  </w:style>
  <w:style w:type="paragraph" w:customStyle="1" w:styleId="Style12">
    <w:name w:val="Style12"/>
    <w:basedOn w:val="Normalny"/>
    <w:uiPriority w:val="99"/>
    <w:rsid w:val="007C5923"/>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uiPriority w:val="99"/>
    <w:rsid w:val="007C5923"/>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7C5923"/>
    <w:rPr>
      <w:rFonts w:ascii="Times New Roman" w:eastAsia="Times New Roman" w:hAnsi="Times New Roman"/>
      <w:sz w:val="24"/>
      <w:szCs w:val="24"/>
    </w:rPr>
  </w:style>
  <w:style w:type="paragraph" w:customStyle="1" w:styleId="ZnakZnak2">
    <w:name w:val="Znak Znak2"/>
    <w:basedOn w:val="Normalny"/>
    <w:uiPriority w:val="99"/>
    <w:rsid w:val="007C5923"/>
  </w:style>
  <w:style w:type="character" w:styleId="Odwoanieprzypisukocowego">
    <w:name w:val="endnote reference"/>
    <w:uiPriority w:val="99"/>
    <w:rsid w:val="007C5923"/>
    <w:rPr>
      <w:rFonts w:cs="Times New Roman"/>
      <w:vertAlign w:val="superscript"/>
    </w:rPr>
  </w:style>
  <w:style w:type="paragraph" w:customStyle="1" w:styleId="Teksty">
    <w:name w:val="Teksty"/>
    <w:basedOn w:val="Normalny"/>
    <w:uiPriority w:val="99"/>
    <w:rsid w:val="007C5923"/>
    <w:pPr>
      <w:spacing w:before="120" w:line="360" w:lineRule="auto"/>
      <w:jc w:val="both"/>
    </w:pPr>
    <w:rPr>
      <w:rFonts w:ascii="Arial" w:hAnsi="Arial"/>
      <w:sz w:val="20"/>
      <w:szCs w:val="20"/>
    </w:rPr>
  </w:style>
  <w:style w:type="paragraph" w:customStyle="1" w:styleId="Wykazzacznikwwkorespondencji">
    <w:name w:val="Wykaz załączników w korespondencji"/>
    <w:basedOn w:val="Normalny"/>
    <w:uiPriority w:val="99"/>
    <w:rsid w:val="007C5923"/>
    <w:pPr>
      <w:spacing w:after="120" w:line="360" w:lineRule="auto"/>
    </w:pPr>
    <w:rPr>
      <w:rFonts w:ascii="Arial" w:hAnsi="Arial"/>
      <w:sz w:val="20"/>
      <w:szCs w:val="20"/>
    </w:rPr>
  </w:style>
  <w:style w:type="paragraph" w:customStyle="1" w:styleId="Datawkorespondencji">
    <w:name w:val="Data w korespondencji"/>
    <w:basedOn w:val="Normalny"/>
    <w:uiPriority w:val="99"/>
    <w:rsid w:val="007C5923"/>
    <w:pPr>
      <w:spacing w:after="120" w:line="360" w:lineRule="auto"/>
      <w:jc w:val="right"/>
    </w:pPr>
    <w:rPr>
      <w:rFonts w:ascii="Arial" w:hAnsi="Arial"/>
      <w:sz w:val="20"/>
      <w:szCs w:val="20"/>
    </w:rPr>
  </w:style>
  <w:style w:type="paragraph" w:styleId="Tekstblokowy">
    <w:name w:val="Block Text"/>
    <w:basedOn w:val="Normalny"/>
    <w:uiPriority w:val="99"/>
    <w:rsid w:val="007C5923"/>
    <w:pPr>
      <w:ind w:left="5103" w:right="-710"/>
    </w:pPr>
    <w:rPr>
      <w:rFonts w:ascii="Tahoma" w:hAnsi="Tahoma"/>
      <w:sz w:val="20"/>
      <w:szCs w:val="20"/>
    </w:rPr>
  </w:style>
  <w:style w:type="character" w:customStyle="1" w:styleId="EquationCaption">
    <w:name w:val="_Equation Caption"/>
    <w:uiPriority w:val="99"/>
    <w:rsid w:val="007C5923"/>
  </w:style>
  <w:style w:type="paragraph" w:customStyle="1" w:styleId="Standard">
    <w:name w:val="Standard"/>
    <w:uiPriority w:val="99"/>
    <w:rsid w:val="007C592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wstpny">
    <w:name w:val="tekst wstępny"/>
    <w:basedOn w:val="Normalny"/>
    <w:uiPriority w:val="99"/>
    <w:rsid w:val="007C5923"/>
    <w:pPr>
      <w:suppressAutoHyphens/>
      <w:autoSpaceDE w:val="0"/>
      <w:autoSpaceDN w:val="0"/>
      <w:spacing w:before="60" w:after="60"/>
    </w:pPr>
    <w:rPr>
      <w:rFonts w:ascii="Arial" w:hAnsi="Arial" w:cs="Arial"/>
      <w:sz w:val="22"/>
      <w:szCs w:val="22"/>
    </w:rPr>
  </w:style>
  <w:style w:type="numbering" w:customStyle="1" w:styleId="Zaimportowanystyl5">
    <w:name w:val="Zaimportowany styl 5"/>
    <w:rsid w:val="000D5DE0"/>
    <w:pPr>
      <w:numPr>
        <w:numId w:val="18"/>
      </w:numPr>
    </w:pPr>
  </w:style>
  <w:style w:type="numbering" w:customStyle="1" w:styleId="Zaimportowanystyl3">
    <w:name w:val="Zaimportowany styl 3"/>
    <w:rsid w:val="000D5DE0"/>
    <w:pPr>
      <w:numPr>
        <w:numId w:val="16"/>
      </w:numPr>
    </w:pPr>
  </w:style>
  <w:style w:type="numbering" w:customStyle="1" w:styleId="Zaimportowanystyl11">
    <w:name w:val="Zaimportowany styl 11"/>
    <w:rsid w:val="000D5DE0"/>
    <w:pPr>
      <w:numPr>
        <w:numId w:val="24"/>
      </w:numPr>
    </w:pPr>
  </w:style>
  <w:style w:type="numbering" w:customStyle="1" w:styleId="Zaimportowanystyl8">
    <w:name w:val="Zaimportowany styl 8"/>
    <w:rsid w:val="000D5DE0"/>
    <w:pPr>
      <w:numPr>
        <w:numId w:val="21"/>
      </w:numPr>
    </w:pPr>
  </w:style>
  <w:style w:type="numbering" w:customStyle="1" w:styleId="Zaimportowanystyl10">
    <w:name w:val="Zaimportowany styl 10"/>
    <w:rsid w:val="000D5DE0"/>
    <w:pPr>
      <w:numPr>
        <w:numId w:val="23"/>
      </w:numPr>
    </w:pPr>
  </w:style>
  <w:style w:type="numbering" w:customStyle="1" w:styleId="Zaimportowanystyl4">
    <w:name w:val="Zaimportowany styl 4"/>
    <w:rsid w:val="000D5DE0"/>
    <w:pPr>
      <w:numPr>
        <w:numId w:val="17"/>
      </w:numPr>
    </w:pPr>
  </w:style>
  <w:style w:type="numbering" w:customStyle="1" w:styleId="Zaimportowanystyl7">
    <w:name w:val="Zaimportowany styl 7"/>
    <w:rsid w:val="000D5DE0"/>
    <w:pPr>
      <w:numPr>
        <w:numId w:val="20"/>
      </w:numPr>
    </w:pPr>
  </w:style>
  <w:style w:type="numbering" w:customStyle="1" w:styleId="Zaimportowanystyl6">
    <w:name w:val="Zaimportowany styl 6"/>
    <w:rsid w:val="000D5DE0"/>
    <w:pPr>
      <w:numPr>
        <w:numId w:val="19"/>
      </w:numPr>
    </w:pPr>
  </w:style>
  <w:style w:type="numbering" w:customStyle="1" w:styleId="Zaimportowanystyl2">
    <w:name w:val="Zaimportowany styl 2"/>
    <w:rsid w:val="000D5DE0"/>
    <w:pPr>
      <w:numPr>
        <w:numId w:val="15"/>
      </w:numPr>
    </w:pPr>
  </w:style>
  <w:style w:type="numbering" w:customStyle="1" w:styleId="Zaimportowanystyl9">
    <w:name w:val="Zaimportowany styl 9"/>
    <w:rsid w:val="000D5DE0"/>
    <w:pPr>
      <w:numPr>
        <w:numId w:val="22"/>
      </w:numPr>
    </w:pPr>
  </w:style>
  <w:style w:type="numbering" w:customStyle="1" w:styleId="Zaimportowanystyl1">
    <w:name w:val="Zaimportowany styl 1"/>
    <w:rsid w:val="000D5DE0"/>
    <w:pPr>
      <w:numPr>
        <w:numId w:val="14"/>
      </w:numPr>
    </w:pPr>
  </w:style>
  <w:style w:type="character" w:customStyle="1" w:styleId="Nierozpoznanawzmianka1">
    <w:name w:val="Nierozpoznana wzmianka1"/>
    <w:uiPriority w:val="99"/>
    <w:semiHidden/>
    <w:unhideWhenUsed/>
    <w:rsid w:val="0082211E"/>
    <w:rPr>
      <w:color w:val="605E5C"/>
      <w:shd w:val="clear" w:color="auto" w:fill="E1DFDD"/>
    </w:rPr>
  </w:style>
  <w:style w:type="paragraph" w:customStyle="1" w:styleId="1">
    <w:name w:val="1."/>
    <w:basedOn w:val="NormalnyWeb"/>
    <w:rsid w:val="003563EA"/>
    <w:pPr>
      <w:numPr>
        <w:numId w:val="29"/>
      </w:numPr>
      <w:spacing w:beforeAutospacing="1" w:afterAutospacing="1"/>
    </w:pPr>
    <w:rPr>
      <w:rFonts w:ascii="Cambria" w:hAnsi="Cambria"/>
      <w:sz w:val="22"/>
      <w:szCs w:val="22"/>
      <w:lang w:val="pl-PL"/>
    </w:rPr>
  </w:style>
  <w:style w:type="character" w:customStyle="1" w:styleId="DeltaViewInsertion">
    <w:name w:val="DeltaView Insertion"/>
    <w:rsid w:val="004B51F2"/>
    <w:rPr>
      <w:b/>
      <w:i/>
      <w:spacing w:val="0"/>
    </w:rPr>
  </w:style>
  <w:style w:type="character" w:customStyle="1" w:styleId="Znakiprzypiswdolnych">
    <w:name w:val="Znaki przypisów dolnych"/>
    <w:rsid w:val="004B51F2"/>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21489">
      <w:bodyDiv w:val="1"/>
      <w:marLeft w:val="0"/>
      <w:marRight w:val="0"/>
      <w:marTop w:val="0"/>
      <w:marBottom w:val="0"/>
      <w:divBdr>
        <w:top w:val="none" w:sz="0" w:space="0" w:color="auto"/>
        <w:left w:val="none" w:sz="0" w:space="0" w:color="auto"/>
        <w:bottom w:val="none" w:sz="0" w:space="0" w:color="auto"/>
        <w:right w:val="none" w:sz="0" w:space="0" w:color="auto"/>
      </w:divBdr>
    </w:div>
    <w:div w:id="458573404">
      <w:marLeft w:val="0"/>
      <w:marRight w:val="0"/>
      <w:marTop w:val="0"/>
      <w:marBottom w:val="0"/>
      <w:divBdr>
        <w:top w:val="none" w:sz="0" w:space="0" w:color="auto"/>
        <w:left w:val="none" w:sz="0" w:space="0" w:color="auto"/>
        <w:bottom w:val="none" w:sz="0" w:space="0" w:color="auto"/>
        <w:right w:val="none" w:sz="0" w:space="0" w:color="auto"/>
      </w:divBdr>
    </w:div>
    <w:div w:id="677342711">
      <w:bodyDiv w:val="1"/>
      <w:marLeft w:val="0"/>
      <w:marRight w:val="0"/>
      <w:marTop w:val="0"/>
      <w:marBottom w:val="0"/>
      <w:divBdr>
        <w:top w:val="none" w:sz="0" w:space="0" w:color="auto"/>
        <w:left w:val="none" w:sz="0" w:space="0" w:color="auto"/>
        <w:bottom w:val="none" w:sz="0" w:space="0" w:color="auto"/>
        <w:right w:val="none" w:sz="0" w:space="0" w:color="auto"/>
      </w:divBdr>
    </w:div>
    <w:div w:id="876359504">
      <w:bodyDiv w:val="1"/>
      <w:marLeft w:val="0"/>
      <w:marRight w:val="0"/>
      <w:marTop w:val="0"/>
      <w:marBottom w:val="0"/>
      <w:divBdr>
        <w:top w:val="none" w:sz="0" w:space="0" w:color="auto"/>
        <w:left w:val="none" w:sz="0" w:space="0" w:color="auto"/>
        <w:bottom w:val="none" w:sz="0" w:space="0" w:color="auto"/>
        <w:right w:val="none" w:sz="0" w:space="0" w:color="auto"/>
      </w:divBdr>
    </w:div>
    <w:div w:id="15924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E2B6-9D09-4BC7-9B35-475D7237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14</Pages>
  <Words>6710</Words>
  <Characters>40266</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Anna Wojtczyk</cp:lastModifiedBy>
  <cp:revision>74</cp:revision>
  <cp:lastPrinted>2020-12-31T10:27:00Z</cp:lastPrinted>
  <dcterms:created xsi:type="dcterms:W3CDTF">2020-12-14T17:43:00Z</dcterms:created>
  <dcterms:modified xsi:type="dcterms:W3CDTF">2021-01-05T13:39:00Z</dcterms:modified>
</cp:coreProperties>
</file>